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91DCD" w14:textId="77777777" w:rsidR="00CE0872" w:rsidRPr="00FB651C" w:rsidRDefault="00CE0872" w:rsidP="00CE0872">
      <w:pPr>
        <w:rPr>
          <w:rFonts w:ascii="Museo Sans 100" w:hAnsi="Museo Sans 100" w:cs="Arial"/>
          <w:b/>
          <w:bCs/>
          <w:sz w:val="24"/>
          <w:szCs w:val="24"/>
          <w:u w:val="single"/>
        </w:rPr>
      </w:pPr>
      <w:r w:rsidRPr="00FB651C">
        <w:rPr>
          <w:rFonts w:ascii="Museo Sans 100" w:hAnsi="Museo Sans 100" w:cs="Arial"/>
          <w:b/>
          <w:bCs/>
          <w:sz w:val="24"/>
          <w:szCs w:val="24"/>
          <w:u w:val="single"/>
        </w:rPr>
        <w:t>Notes:</w:t>
      </w:r>
    </w:p>
    <w:p w14:paraId="1BF90FC6" w14:textId="77777777" w:rsidR="00CE0872" w:rsidRPr="00FB651C" w:rsidRDefault="00CE0872" w:rsidP="00CE0872">
      <w:pPr>
        <w:rPr>
          <w:rFonts w:ascii="Museo Sans 100" w:hAnsi="Museo Sans 100" w:cs="Arial"/>
          <w:sz w:val="24"/>
          <w:szCs w:val="24"/>
        </w:rPr>
      </w:pPr>
      <w:r w:rsidRPr="00FB651C">
        <w:rPr>
          <w:rFonts w:ascii="Museo Sans 100" w:hAnsi="Museo Sans 100" w:cs="Arial"/>
          <w:sz w:val="24"/>
          <w:szCs w:val="24"/>
        </w:rPr>
        <w:t xml:space="preserve">This risk assessment is based on the official UK Government guidance available at </w:t>
      </w:r>
      <w:hyperlink r:id="rId7" w:history="1">
        <w:r w:rsidRPr="00FB651C">
          <w:rPr>
            <w:rStyle w:val="Hyperlink"/>
            <w:rFonts w:ascii="Museo Sans 100" w:hAnsi="Museo Sans 100" w:cs="Arial"/>
            <w:sz w:val="24"/>
            <w:szCs w:val="24"/>
          </w:rPr>
          <w:t>https://www.gov.uk/coronavirus</w:t>
        </w:r>
      </w:hyperlink>
      <w:r w:rsidRPr="00FB651C">
        <w:rPr>
          <w:rFonts w:ascii="Museo Sans 100" w:hAnsi="Museo Sans 100" w:cs="Arial"/>
          <w:sz w:val="24"/>
          <w:szCs w:val="24"/>
        </w:rPr>
        <w:t xml:space="preserve"> and HSE guidance </w:t>
      </w:r>
      <w:hyperlink r:id="rId8" w:history="1">
        <w:r w:rsidRPr="00FB651C">
          <w:rPr>
            <w:rStyle w:val="Hyperlink"/>
            <w:rFonts w:ascii="Museo Sans 100" w:hAnsi="Museo Sans 100" w:cs="Arial"/>
            <w:sz w:val="24"/>
            <w:szCs w:val="24"/>
          </w:rPr>
          <w:t>www.hse.gov.uk/news/coronavirus.htm</w:t>
        </w:r>
      </w:hyperlink>
      <w:r w:rsidRPr="00FB651C">
        <w:rPr>
          <w:rFonts w:ascii="Museo Sans 100" w:hAnsi="Museo Sans 100" w:cs="Arial"/>
          <w:sz w:val="24"/>
          <w:szCs w:val="24"/>
        </w:rPr>
        <w:t xml:space="preserve"> and </w:t>
      </w:r>
      <w:hyperlink r:id="rId9" w:history="1">
        <w:r w:rsidRPr="00FB651C">
          <w:rPr>
            <w:rStyle w:val="Hyperlink"/>
            <w:rFonts w:ascii="Museo Sans 100" w:hAnsi="Museo Sans 100" w:cs="Arial"/>
            <w:sz w:val="24"/>
            <w:szCs w:val="24"/>
          </w:rPr>
          <w:t>www.hse.gov.uk/news/working-safely-during-coronavirus-outbreak.htm</w:t>
        </w:r>
      </w:hyperlink>
      <w:r w:rsidRPr="00FB651C">
        <w:rPr>
          <w:rStyle w:val="Hyperlink"/>
          <w:rFonts w:ascii="Museo Sans 100" w:hAnsi="Museo Sans 100" w:cs="Arial"/>
          <w:sz w:val="24"/>
          <w:szCs w:val="24"/>
        </w:rPr>
        <w:t xml:space="preserve"> </w:t>
      </w:r>
      <w:r w:rsidRPr="00FB651C">
        <w:rPr>
          <w:rFonts w:ascii="Museo Sans 100" w:hAnsi="Museo Sans 100" w:cs="Arial"/>
          <w:sz w:val="24"/>
          <w:szCs w:val="24"/>
        </w:rPr>
        <w:t>that was current at the time of writing. Official guidance will be regularly reviewed in case the control measures we have implemented need adapting.</w:t>
      </w:r>
    </w:p>
    <w:p w14:paraId="3CDEF1A7" w14:textId="77777777" w:rsidR="00CE0872" w:rsidRPr="00FB651C" w:rsidRDefault="00CE0872" w:rsidP="00CE0872">
      <w:pPr>
        <w:rPr>
          <w:rFonts w:ascii="Museo Sans 100" w:hAnsi="Museo Sans 100" w:cs="Arial"/>
          <w:sz w:val="24"/>
          <w:szCs w:val="24"/>
        </w:rPr>
      </w:pPr>
      <w:r w:rsidRPr="00FB651C">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 as a whole and public visits to the Science Oxford Centre on our website.</w:t>
      </w:r>
    </w:p>
    <w:p w14:paraId="4FE95B86" w14:textId="77777777" w:rsidR="00CE0872" w:rsidRDefault="00CE0872" w:rsidP="00CE0872">
      <w:pPr>
        <w:rPr>
          <w:rFonts w:ascii="Museo Sans 100" w:hAnsi="Museo Sans 100"/>
          <w:color w:val="000000"/>
          <w:sz w:val="24"/>
          <w:szCs w:val="24"/>
        </w:rPr>
      </w:pPr>
      <w:r>
        <w:rPr>
          <w:rFonts w:ascii="Museo Sans 100" w:hAnsi="Museo Sans 100"/>
          <w:sz w:val="24"/>
          <w:szCs w:val="24"/>
        </w:rPr>
        <w:t xml:space="preserve">We ensure that we are up to date with local case rates and guidance and adapt our practices accordingly. Taking in account the additional steps we are taking to keep our staff and visitors safe; our likelihood rating is 2 or ’possible’. You can find out more about the steps we are taking to make your visit COVID secure on our website at </w:t>
      </w:r>
      <w:hyperlink r:id="rId10" w:history="1">
        <w:r>
          <w:rPr>
            <w:rStyle w:val="Hyperlink"/>
            <w:rFonts w:ascii="Museo Sans 100" w:hAnsi="Museo Sans 100"/>
            <w:sz w:val="24"/>
            <w:szCs w:val="24"/>
          </w:rPr>
          <w:t>https://scienceoxford.com/centre/visitor-information/</w:t>
        </w:r>
      </w:hyperlink>
    </w:p>
    <w:p w14:paraId="339B76C6" w14:textId="0826FC9F" w:rsidR="00346621" w:rsidRDefault="00346621">
      <w:pPr>
        <w:rPr>
          <w:rFonts w:ascii="Century Gothic" w:hAnsi="Century Gothic"/>
        </w:rPr>
      </w:pPr>
    </w:p>
    <w:p w14:paraId="5AB617BB" w14:textId="16B95513" w:rsidR="00CE0872" w:rsidRDefault="00CE0872">
      <w:pPr>
        <w:rPr>
          <w:rFonts w:ascii="Century Gothic" w:hAnsi="Century Gothic"/>
        </w:rPr>
      </w:pPr>
    </w:p>
    <w:p w14:paraId="5F018235" w14:textId="57ED0FF5" w:rsidR="00CE0872" w:rsidRDefault="00CE0872">
      <w:pPr>
        <w:rPr>
          <w:rFonts w:ascii="Century Gothic" w:hAnsi="Century Gothic"/>
        </w:rPr>
      </w:pPr>
    </w:p>
    <w:p w14:paraId="3C8A08A4" w14:textId="77777777" w:rsidR="00CE0872" w:rsidRDefault="00CE0872">
      <w:pPr>
        <w:rPr>
          <w:rFonts w:ascii="Century Gothic" w:hAnsi="Century Gothic"/>
        </w:rPr>
      </w:pPr>
    </w:p>
    <w:p w14:paraId="1E8B2E1C" w14:textId="5C74BD84" w:rsidR="00346621" w:rsidRDefault="00346621">
      <w:pPr>
        <w:rPr>
          <w:rFonts w:ascii="Century Gothic" w:hAnsi="Century Gothic"/>
        </w:rPr>
      </w:pPr>
    </w:p>
    <w:p w14:paraId="05974686" w14:textId="177946CB" w:rsidR="00346621" w:rsidRDefault="00346621">
      <w:pPr>
        <w:rPr>
          <w:rFonts w:ascii="Century Gothic" w:hAnsi="Century Gothic"/>
        </w:rPr>
      </w:pPr>
    </w:p>
    <w:p w14:paraId="229D917F" w14:textId="11E36E03" w:rsidR="00346621" w:rsidRDefault="00346621">
      <w:pPr>
        <w:rPr>
          <w:rFonts w:ascii="Century Gothic" w:hAnsi="Century Gothic"/>
        </w:rPr>
      </w:pPr>
    </w:p>
    <w:p w14:paraId="5D001765" w14:textId="77777777" w:rsidR="00346621" w:rsidRPr="008F6425" w:rsidRDefault="00346621">
      <w:pPr>
        <w:rPr>
          <w:rFonts w:ascii="Century Gothic" w:hAnsi="Century Gothic"/>
        </w:rPr>
      </w:pPr>
    </w:p>
    <w:tbl>
      <w:tblPr>
        <w:tblStyle w:val="TableGrid"/>
        <w:tblpPr w:leftFromText="180" w:rightFromText="180" w:vertAnchor="text" w:horzAnchor="margin" w:tblpY="333"/>
        <w:tblW w:w="0" w:type="auto"/>
        <w:tblLook w:val="04A0" w:firstRow="1" w:lastRow="0" w:firstColumn="1" w:lastColumn="0" w:noHBand="0" w:noVBand="1"/>
      </w:tblPr>
      <w:tblGrid>
        <w:gridCol w:w="2540"/>
        <w:gridCol w:w="1196"/>
        <w:gridCol w:w="10149"/>
        <w:gridCol w:w="469"/>
        <w:gridCol w:w="469"/>
        <w:gridCol w:w="565"/>
      </w:tblGrid>
      <w:tr w:rsidR="00B36A2E" w:rsidRPr="00B36A2E" w14:paraId="78B009AC" w14:textId="77777777" w:rsidTr="00622662">
        <w:trPr>
          <w:cantSplit/>
          <w:trHeight w:val="558"/>
        </w:trPr>
        <w:tc>
          <w:tcPr>
            <w:tcW w:w="13885" w:type="dxa"/>
            <w:gridSpan w:val="3"/>
            <w:tcBorders>
              <w:top w:val="single" w:sz="4" w:space="0" w:color="auto"/>
              <w:left w:val="single" w:sz="4" w:space="0" w:color="auto"/>
            </w:tcBorders>
          </w:tcPr>
          <w:p w14:paraId="581F27B1" w14:textId="3DEED981" w:rsidR="00B36A2E" w:rsidRDefault="007C074D" w:rsidP="00B36A2E">
            <w:pPr>
              <w:pStyle w:val="Header"/>
              <w:rPr>
                <w:rFonts w:ascii="Museo Sans 500" w:hAnsi="Museo Sans 500"/>
                <w:b/>
                <w:sz w:val="56"/>
                <w:szCs w:val="32"/>
              </w:rPr>
            </w:pPr>
            <w:r>
              <w:rPr>
                <w:rFonts w:ascii="Museo Sans 500" w:hAnsi="Museo Sans 500"/>
                <w:b/>
                <w:sz w:val="56"/>
                <w:szCs w:val="32"/>
              </w:rPr>
              <w:lastRenderedPageBreak/>
              <w:t>Woodland Walk</w:t>
            </w:r>
            <w:r w:rsidR="0045059D" w:rsidRPr="0045059D">
              <w:rPr>
                <w:rFonts w:ascii="Museo Sans 500" w:hAnsi="Museo Sans 500"/>
                <w:b/>
                <w:sz w:val="56"/>
                <w:szCs w:val="32"/>
              </w:rPr>
              <w:t xml:space="preserve"> </w:t>
            </w:r>
            <w:r w:rsidR="00B36A2E" w:rsidRPr="0045059D">
              <w:rPr>
                <w:rFonts w:ascii="Museo Sans 500" w:hAnsi="Museo Sans 500"/>
                <w:b/>
                <w:sz w:val="56"/>
                <w:szCs w:val="32"/>
              </w:rPr>
              <w:t>Risk Assessment</w:t>
            </w:r>
          </w:p>
          <w:p w14:paraId="7953194E" w14:textId="59292785" w:rsidR="00622662" w:rsidRPr="00622662" w:rsidRDefault="00622662" w:rsidP="00B36A2E">
            <w:pPr>
              <w:pStyle w:val="Header"/>
              <w:rPr>
                <w:rFonts w:ascii="Museo Sans 100" w:hAnsi="Museo Sans 100"/>
                <w:b/>
                <w:sz w:val="24"/>
                <w:szCs w:val="24"/>
              </w:rPr>
            </w:pPr>
            <w:r w:rsidRPr="00622662">
              <w:rPr>
                <w:rFonts w:ascii="Museo Sans 100" w:hAnsi="Museo Sans 100"/>
                <w:b/>
                <w:sz w:val="24"/>
                <w:szCs w:val="24"/>
              </w:rPr>
              <w:t xml:space="preserve">A </w:t>
            </w:r>
            <w:r w:rsidR="007C074D">
              <w:rPr>
                <w:rFonts w:ascii="Museo Sans 100" w:hAnsi="Museo Sans 100"/>
                <w:b/>
                <w:sz w:val="24"/>
                <w:szCs w:val="24"/>
              </w:rPr>
              <w:t>guided walk through the woods at the</w:t>
            </w:r>
            <w:r w:rsidRPr="00622662">
              <w:rPr>
                <w:rFonts w:ascii="Museo Sans 100" w:hAnsi="Museo Sans 100"/>
                <w:b/>
                <w:sz w:val="24"/>
                <w:szCs w:val="24"/>
              </w:rPr>
              <w:t xml:space="preserve"> Science Oxford Centre</w:t>
            </w:r>
          </w:p>
          <w:p w14:paraId="3E42896B" w14:textId="77777777" w:rsidR="00B36A2E" w:rsidRPr="008B72FE" w:rsidRDefault="00B36A2E" w:rsidP="00B51906">
            <w:pPr>
              <w:rPr>
                <w:rFonts w:ascii="Century Gothic" w:hAnsi="Century Gothic"/>
                <w:b/>
              </w:rPr>
            </w:pPr>
          </w:p>
        </w:tc>
        <w:tc>
          <w:tcPr>
            <w:tcW w:w="469" w:type="dxa"/>
            <w:vMerge w:val="restart"/>
            <w:textDirection w:val="btLr"/>
          </w:tcPr>
          <w:p w14:paraId="199E98BA"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Severity</w:t>
            </w:r>
          </w:p>
        </w:tc>
        <w:tc>
          <w:tcPr>
            <w:tcW w:w="469" w:type="dxa"/>
            <w:vMerge w:val="restart"/>
            <w:textDirection w:val="btLr"/>
          </w:tcPr>
          <w:p w14:paraId="7455DCA7"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Likelihood</w:t>
            </w:r>
          </w:p>
        </w:tc>
        <w:tc>
          <w:tcPr>
            <w:tcW w:w="565" w:type="dxa"/>
            <w:vMerge w:val="restart"/>
            <w:textDirection w:val="btLr"/>
          </w:tcPr>
          <w:p w14:paraId="1CFEDEA4"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Risk Rating*</w:t>
            </w:r>
          </w:p>
        </w:tc>
      </w:tr>
      <w:tr w:rsidR="00B36A2E" w:rsidRPr="008F6425" w14:paraId="50E9FA2E" w14:textId="77777777" w:rsidTr="007C074D">
        <w:trPr>
          <w:cantSplit/>
          <w:trHeight w:val="132"/>
        </w:trPr>
        <w:tc>
          <w:tcPr>
            <w:tcW w:w="2542" w:type="dxa"/>
          </w:tcPr>
          <w:p w14:paraId="1470125C" w14:textId="77777777" w:rsidR="00B36A2E" w:rsidRPr="0045059D" w:rsidRDefault="00B36A2E" w:rsidP="00B36A2E">
            <w:pPr>
              <w:rPr>
                <w:rFonts w:ascii="Museo Sans 300" w:hAnsi="Museo Sans 300"/>
                <w:b/>
                <w:sz w:val="28"/>
              </w:rPr>
            </w:pPr>
            <w:r w:rsidRPr="0045059D">
              <w:rPr>
                <w:rFonts w:ascii="Museo Sans 300" w:hAnsi="Museo Sans 300"/>
                <w:b/>
                <w:sz w:val="28"/>
              </w:rPr>
              <w:t>Hazard</w:t>
            </w:r>
          </w:p>
        </w:tc>
        <w:tc>
          <w:tcPr>
            <w:tcW w:w="1173" w:type="dxa"/>
          </w:tcPr>
          <w:p w14:paraId="2A7D051A" w14:textId="178FFCDF" w:rsidR="00B36A2E" w:rsidRPr="0045059D" w:rsidRDefault="00B36A2E" w:rsidP="00B36A2E">
            <w:pPr>
              <w:rPr>
                <w:rFonts w:ascii="Museo Sans 300" w:hAnsi="Museo Sans 300"/>
                <w:b/>
                <w:sz w:val="28"/>
              </w:rPr>
            </w:pPr>
            <w:r w:rsidRPr="0045059D">
              <w:rPr>
                <w:rFonts w:ascii="Museo Sans 300" w:hAnsi="Museo Sans 300"/>
                <w:b/>
                <w:sz w:val="28"/>
              </w:rPr>
              <w:t>Risk</w:t>
            </w:r>
            <w:r w:rsidR="007C074D">
              <w:rPr>
                <w:rFonts w:ascii="Museo Sans 300" w:hAnsi="Museo Sans 300"/>
                <w:b/>
                <w:sz w:val="28"/>
              </w:rPr>
              <w:t xml:space="preserve"> to</w:t>
            </w:r>
          </w:p>
        </w:tc>
        <w:tc>
          <w:tcPr>
            <w:tcW w:w="10170" w:type="dxa"/>
          </w:tcPr>
          <w:p w14:paraId="19397A55" w14:textId="77777777" w:rsidR="00B36A2E" w:rsidRPr="0045059D" w:rsidRDefault="00B36A2E" w:rsidP="00B36A2E">
            <w:pPr>
              <w:rPr>
                <w:rFonts w:ascii="Museo Sans 300" w:hAnsi="Museo Sans 300"/>
                <w:b/>
                <w:sz w:val="28"/>
              </w:rPr>
            </w:pPr>
            <w:r w:rsidRPr="0045059D">
              <w:rPr>
                <w:rFonts w:ascii="Museo Sans 300" w:hAnsi="Museo Sans 300"/>
                <w:b/>
                <w:sz w:val="28"/>
              </w:rPr>
              <w:t>Control Measures</w:t>
            </w:r>
          </w:p>
        </w:tc>
        <w:tc>
          <w:tcPr>
            <w:tcW w:w="469" w:type="dxa"/>
            <w:vMerge/>
            <w:textDirection w:val="btLr"/>
          </w:tcPr>
          <w:p w14:paraId="4D16D815" w14:textId="77777777" w:rsidR="00B36A2E" w:rsidRPr="008B72FE" w:rsidRDefault="00B36A2E" w:rsidP="00B36A2E">
            <w:pPr>
              <w:ind w:left="113" w:right="113"/>
              <w:rPr>
                <w:rFonts w:ascii="Century Gothic" w:hAnsi="Century Gothic"/>
                <w:b/>
              </w:rPr>
            </w:pPr>
          </w:p>
        </w:tc>
        <w:tc>
          <w:tcPr>
            <w:tcW w:w="469" w:type="dxa"/>
            <w:vMerge/>
            <w:textDirection w:val="btLr"/>
          </w:tcPr>
          <w:p w14:paraId="006C893B" w14:textId="77777777" w:rsidR="00B36A2E" w:rsidRPr="008B72FE" w:rsidRDefault="00B36A2E" w:rsidP="00B36A2E">
            <w:pPr>
              <w:ind w:left="113" w:right="113"/>
              <w:rPr>
                <w:rFonts w:ascii="Century Gothic" w:hAnsi="Century Gothic"/>
                <w:b/>
              </w:rPr>
            </w:pPr>
          </w:p>
        </w:tc>
        <w:tc>
          <w:tcPr>
            <w:tcW w:w="565" w:type="dxa"/>
            <w:vMerge/>
            <w:textDirection w:val="btLr"/>
          </w:tcPr>
          <w:p w14:paraId="5ED9499D" w14:textId="77777777" w:rsidR="00B36A2E" w:rsidRPr="008B72FE" w:rsidRDefault="00B36A2E" w:rsidP="00B36A2E">
            <w:pPr>
              <w:ind w:left="113" w:right="113"/>
              <w:rPr>
                <w:rFonts w:ascii="Century Gothic" w:hAnsi="Century Gothic"/>
                <w:b/>
              </w:rPr>
            </w:pPr>
          </w:p>
        </w:tc>
      </w:tr>
      <w:tr w:rsidR="004938A7" w:rsidRPr="00DE37C9" w14:paraId="7FBE6974" w14:textId="77777777" w:rsidTr="007C074D">
        <w:trPr>
          <w:trHeight w:val="1152"/>
        </w:trPr>
        <w:tc>
          <w:tcPr>
            <w:tcW w:w="2542" w:type="dxa"/>
            <w:vAlign w:val="center"/>
          </w:tcPr>
          <w:p w14:paraId="42F6E56C" w14:textId="6AABAF9A" w:rsidR="004938A7" w:rsidRPr="00824945" w:rsidRDefault="004938A7" w:rsidP="004938A7">
            <w:pPr>
              <w:rPr>
                <w:rFonts w:ascii="Century Gothic" w:hAnsi="Century Gothic" w:cs="Arial"/>
                <w:bCs/>
                <w:sz w:val="24"/>
                <w:szCs w:val="24"/>
              </w:rPr>
            </w:pPr>
            <w:r w:rsidRPr="00824945">
              <w:rPr>
                <w:rFonts w:ascii="Century Gothic" w:hAnsi="Century Gothic"/>
                <w:sz w:val="24"/>
                <w:szCs w:val="24"/>
              </w:rPr>
              <w:t>Getting or spreading Corona Virus</w:t>
            </w:r>
          </w:p>
        </w:tc>
        <w:tc>
          <w:tcPr>
            <w:tcW w:w="1173" w:type="dxa"/>
            <w:vAlign w:val="center"/>
          </w:tcPr>
          <w:p w14:paraId="14CC4098" w14:textId="577C9AEF" w:rsidR="004938A7" w:rsidRPr="00824945" w:rsidRDefault="004938A7" w:rsidP="004938A7">
            <w:pPr>
              <w:pStyle w:val="1Text"/>
              <w:jc w:val="center"/>
              <w:rPr>
                <w:rFonts w:ascii="Century Gothic" w:hAnsi="Century Gothic"/>
                <w:bCs/>
                <w:sz w:val="24"/>
              </w:rPr>
            </w:pPr>
            <w:r w:rsidRPr="00824945">
              <w:rPr>
                <w:rFonts w:ascii="Century Gothic" w:hAnsi="Century Gothic" w:cs="Arial"/>
                <w:sz w:val="24"/>
              </w:rPr>
              <w:t>All</w:t>
            </w:r>
          </w:p>
        </w:tc>
        <w:tc>
          <w:tcPr>
            <w:tcW w:w="10170" w:type="dxa"/>
            <w:vAlign w:val="center"/>
          </w:tcPr>
          <w:p w14:paraId="6250A38E" w14:textId="77777777" w:rsidR="004938A7" w:rsidRPr="00824945" w:rsidRDefault="004938A7" w:rsidP="004938A7">
            <w:pPr>
              <w:pStyle w:val="ListParagraph"/>
              <w:ind w:left="360"/>
              <w:rPr>
                <w:rFonts w:ascii="Century Gothic" w:hAnsi="Century Gothic"/>
                <w:sz w:val="24"/>
                <w:szCs w:val="24"/>
              </w:rPr>
            </w:pPr>
          </w:p>
          <w:p w14:paraId="4A9F6B88" w14:textId="2BFB0598" w:rsidR="004938A7" w:rsidRPr="00824945" w:rsidRDefault="004938A7" w:rsidP="004938A7">
            <w:pPr>
              <w:pStyle w:val="ListParagraph"/>
              <w:numPr>
                <w:ilvl w:val="0"/>
                <w:numId w:val="17"/>
              </w:numPr>
              <w:rPr>
                <w:rFonts w:ascii="Century Gothic" w:hAnsi="Century Gothic"/>
                <w:sz w:val="24"/>
                <w:szCs w:val="24"/>
              </w:rPr>
            </w:pPr>
            <w:r w:rsidRPr="00824945">
              <w:rPr>
                <w:rFonts w:ascii="Century Gothic" w:hAnsi="Century Gothic"/>
                <w:sz w:val="24"/>
                <w:szCs w:val="24"/>
              </w:rPr>
              <w:t>PPE including masks,</w:t>
            </w:r>
            <w:r w:rsidR="00824945" w:rsidRPr="00824945">
              <w:rPr>
                <w:rFonts w:ascii="Century Gothic" w:hAnsi="Century Gothic"/>
                <w:sz w:val="24"/>
                <w:szCs w:val="24"/>
              </w:rPr>
              <w:t xml:space="preserve"> face shields,</w:t>
            </w:r>
            <w:r w:rsidRPr="00824945">
              <w:rPr>
                <w:rFonts w:ascii="Century Gothic" w:hAnsi="Century Gothic"/>
                <w:sz w:val="24"/>
                <w:szCs w:val="24"/>
              </w:rPr>
              <w:t xml:space="preserve"> gloves, aprons, and hand sanitizer is available to our staff and will be mandatory in situations where social distancing cannot be maintained.</w:t>
            </w:r>
          </w:p>
          <w:p w14:paraId="2FCE033F" w14:textId="77777777" w:rsidR="00824945" w:rsidRPr="00824945" w:rsidRDefault="00824945" w:rsidP="00824945">
            <w:pPr>
              <w:pStyle w:val="ListParagraph"/>
              <w:numPr>
                <w:ilvl w:val="0"/>
                <w:numId w:val="16"/>
              </w:numPr>
              <w:rPr>
                <w:rFonts w:ascii="Century Gothic" w:hAnsi="Century Gothic"/>
                <w:sz w:val="24"/>
                <w:szCs w:val="24"/>
              </w:rPr>
            </w:pPr>
            <w:r w:rsidRPr="00824945">
              <w:rPr>
                <w:rFonts w:ascii="Century Gothic" w:hAnsi="Century Gothic"/>
                <w:sz w:val="24"/>
                <w:szCs w:val="24"/>
              </w:rPr>
              <w:t xml:space="preserve">Rate of transmission in decreased due to the activity being outside. </w:t>
            </w:r>
          </w:p>
          <w:p w14:paraId="60ED1E4A" w14:textId="77777777" w:rsidR="004938A7" w:rsidRPr="00824945" w:rsidRDefault="004938A7" w:rsidP="004938A7">
            <w:pPr>
              <w:pStyle w:val="ListParagraph"/>
              <w:numPr>
                <w:ilvl w:val="0"/>
                <w:numId w:val="16"/>
              </w:numPr>
              <w:rPr>
                <w:rFonts w:ascii="Century Gothic" w:hAnsi="Century Gothic"/>
                <w:sz w:val="24"/>
                <w:szCs w:val="24"/>
              </w:rPr>
            </w:pPr>
            <w:r w:rsidRPr="00824945">
              <w:rPr>
                <w:rFonts w:ascii="Century Gothic" w:hAnsi="Century Gothic"/>
                <w:sz w:val="24"/>
                <w:szCs w:val="24"/>
              </w:rPr>
              <w:t>All equipment will be cleaned or quarantined for 72 hours between bubbles of participants.</w:t>
            </w:r>
          </w:p>
          <w:p w14:paraId="03AFED94" w14:textId="5387A247" w:rsidR="004938A7" w:rsidRPr="00824945" w:rsidRDefault="004938A7" w:rsidP="004938A7">
            <w:pPr>
              <w:pStyle w:val="ListParagraph"/>
              <w:numPr>
                <w:ilvl w:val="0"/>
                <w:numId w:val="16"/>
              </w:numPr>
              <w:rPr>
                <w:rFonts w:ascii="Century Gothic" w:hAnsi="Century Gothic"/>
                <w:sz w:val="24"/>
                <w:szCs w:val="24"/>
              </w:rPr>
            </w:pPr>
            <w:r w:rsidRPr="00824945">
              <w:rPr>
                <w:rFonts w:ascii="Century Gothic" w:hAnsi="Century Gothic"/>
                <w:sz w:val="24"/>
                <w:szCs w:val="24"/>
              </w:rPr>
              <w:t>We will do our best to accommodate each school’s individual bubble arrangements. If any workshop is not deliverable given the schools social distancing requirements, they will be advised at the time of booking.</w:t>
            </w:r>
          </w:p>
          <w:p w14:paraId="7AD6D152" w14:textId="77777777" w:rsidR="004938A7" w:rsidRPr="00824945" w:rsidRDefault="004938A7" w:rsidP="00824945">
            <w:pPr>
              <w:pStyle w:val="ListParagraph"/>
              <w:ind w:left="360"/>
              <w:rPr>
                <w:rFonts w:ascii="Century Gothic" w:hAnsi="Century Gothic"/>
                <w:bCs/>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1E292948" w14:textId="0F3A0170" w:rsidR="004938A7" w:rsidRPr="007C074D" w:rsidRDefault="004938A7" w:rsidP="004938A7">
            <w:pPr>
              <w:jc w:val="center"/>
              <w:rPr>
                <w:rFonts w:ascii="Museo Sans 100" w:hAnsi="Museo Sans 100"/>
                <w:bCs/>
                <w:sz w:val="24"/>
                <w:szCs w:val="24"/>
              </w:rPr>
            </w:pPr>
            <w:r>
              <w:rPr>
                <w:rFonts w:ascii="Museo Sans 100" w:hAnsi="Museo Sans 100"/>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2C21779D" w14:textId="6ACA8278" w:rsidR="004938A7" w:rsidRPr="007C074D" w:rsidRDefault="00CE0872" w:rsidP="004938A7">
            <w:pPr>
              <w:jc w:val="center"/>
              <w:rPr>
                <w:rFonts w:ascii="Museo Sans 100" w:hAnsi="Museo Sans 100"/>
                <w:bCs/>
                <w:sz w:val="24"/>
                <w:szCs w:val="24"/>
              </w:rPr>
            </w:pPr>
            <w:r>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1AF68E51" w14:textId="63C331A8" w:rsidR="004938A7" w:rsidRPr="007C074D" w:rsidRDefault="00CE0872" w:rsidP="004938A7">
            <w:pPr>
              <w:jc w:val="center"/>
              <w:rPr>
                <w:rFonts w:ascii="Museo Sans 100" w:hAnsi="Museo Sans 100"/>
                <w:b/>
                <w:sz w:val="24"/>
                <w:szCs w:val="24"/>
              </w:rPr>
            </w:pPr>
            <w:r>
              <w:rPr>
                <w:rFonts w:ascii="Museo Sans 100" w:hAnsi="Museo Sans 100"/>
                <w:b/>
                <w:sz w:val="24"/>
                <w:szCs w:val="24"/>
              </w:rPr>
              <w:t>4</w:t>
            </w:r>
          </w:p>
        </w:tc>
      </w:tr>
      <w:tr w:rsidR="004938A7" w:rsidRPr="00DE37C9" w14:paraId="453BFF5D" w14:textId="77777777" w:rsidTr="007C074D">
        <w:trPr>
          <w:trHeight w:val="1152"/>
        </w:trPr>
        <w:tc>
          <w:tcPr>
            <w:tcW w:w="2542" w:type="dxa"/>
            <w:vAlign w:val="center"/>
          </w:tcPr>
          <w:p w14:paraId="3B2F9C77" w14:textId="1FCDF319" w:rsidR="004938A7" w:rsidRPr="00824945" w:rsidRDefault="004938A7" w:rsidP="004938A7">
            <w:pPr>
              <w:rPr>
                <w:rFonts w:ascii="Century Gothic" w:hAnsi="Century Gothic"/>
                <w:sz w:val="24"/>
                <w:szCs w:val="24"/>
              </w:rPr>
            </w:pPr>
            <w:r w:rsidRPr="00824945">
              <w:rPr>
                <w:rFonts w:ascii="Century Gothic" w:hAnsi="Century Gothic" w:cs="Arial"/>
                <w:bCs/>
                <w:sz w:val="24"/>
                <w:szCs w:val="24"/>
              </w:rPr>
              <w:t xml:space="preserve">Slips, </w:t>
            </w:r>
            <w:proofErr w:type="gramStart"/>
            <w:r w:rsidRPr="00824945">
              <w:rPr>
                <w:rFonts w:ascii="Century Gothic" w:hAnsi="Century Gothic" w:cs="Arial"/>
                <w:bCs/>
                <w:sz w:val="24"/>
                <w:szCs w:val="24"/>
              </w:rPr>
              <w:t>trips</w:t>
            </w:r>
            <w:proofErr w:type="gramEnd"/>
            <w:r w:rsidRPr="00824945">
              <w:rPr>
                <w:rFonts w:ascii="Century Gothic" w:hAnsi="Century Gothic" w:cs="Arial"/>
                <w:bCs/>
                <w:sz w:val="24"/>
                <w:szCs w:val="24"/>
              </w:rPr>
              <w:t xml:space="preserve"> and falls on uneven or slippery ground</w:t>
            </w:r>
          </w:p>
        </w:tc>
        <w:tc>
          <w:tcPr>
            <w:tcW w:w="1173" w:type="dxa"/>
            <w:vAlign w:val="center"/>
          </w:tcPr>
          <w:p w14:paraId="03D3E933" w14:textId="1DB1669D" w:rsidR="004938A7" w:rsidRPr="00824945" w:rsidRDefault="004938A7" w:rsidP="004938A7">
            <w:pPr>
              <w:pStyle w:val="1Text"/>
              <w:jc w:val="center"/>
              <w:rPr>
                <w:rFonts w:ascii="Century Gothic" w:hAnsi="Century Gothic" w:cs="Arial"/>
                <w:sz w:val="24"/>
              </w:rPr>
            </w:pPr>
            <w:r w:rsidRPr="00824945">
              <w:rPr>
                <w:rFonts w:ascii="Century Gothic" w:hAnsi="Century Gothic"/>
                <w:bCs/>
                <w:sz w:val="24"/>
              </w:rPr>
              <w:t>All</w:t>
            </w:r>
          </w:p>
        </w:tc>
        <w:tc>
          <w:tcPr>
            <w:tcW w:w="10170" w:type="dxa"/>
            <w:vAlign w:val="center"/>
          </w:tcPr>
          <w:p w14:paraId="1908236C" w14:textId="77777777" w:rsidR="004938A7" w:rsidRPr="00824945" w:rsidRDefault="004938A7" w:rsidP="004938A7">
            <w:pPr>
              <w:pStyle w:val="NoSpacing"/>
              <w:ind w:left="360"/>
              <w:rPr>
                <w:rFonts w:ascii="Century Gothic" w:hAnsi="Century Gothic"/>
                <w:bCs/>
                <w:sz w:val="24"/>
                <w:szCs w:val="24"/>
              </w:rPr>
            </w:pPr>
          </w:p>
          <w:p w14:paraId="302397F2" w14:textId="3A9C4B79" w:rsidR="004938A7" w:rsidRPr="00824945" w:rsidRDefault="004938A7" w:rsidP="004938A7">
            <w:pPr>
              <w:pStyle w:val="NoSpacing"/>
              <w:numPr>
                <w:ilvl w:val="0"/>
                <w:numId w:val="6"/>
              </w:numPr>
              <w:rPr>
                <w:rFonts w:ascii="Century Gothic" w:hAnsi="Century Gothic"/>
                <w:bCs/>
                <w:sz w:val="24"/>
                <w:szCs w:val="24"/>
              </w:rPr>
            </w:pPr>
            <w:r w:rsidRPr="00824945">
              <w:rPr>
                <w:rFonts w:ascii="Century Gothic" w:hAnsi="Century Gothic"/>
                <w:bCs/>
                <w:sz w:val="24"/>
                <w:szCs w:val="24"/>
              </w:rPr>
              <w:t xml:space="preserve">All will be reminded to look carefully where they are going when walking around. </w:t>
            </w:r>
          </w:p>
          <w:p w14:paraId="0F7F283D" w14:textId="16CC213B" w:rsidR="004938A7" w:rsidRPr="00824945" w:rsidRDefault="004938A7" w:rsidP="004938A7">
            <w:pPr>
              <w:pStyle w:val="NoSpacing"/>
              <w:numPr>
                <w:ilvl w:val="0"/>
                <w:numId w:val="6"/>
              </w:numPr>
              <w:rPr>
                <w:rFonts w:ascii="Century Gothic" w:hAnsi="Century Gothic"/>
                <w:bCs/>
                <w:sz w:val="24"/>
                <w:szCs w:val="24"/>
              </w:rPr>
            </w:pPr>
            <w:r w:rsidRPr="00824945">
              <w:rPr>
                <w:rFonts w:ascii="Century Gothic" w:hAnsi="Century Gothic"/>
                <w:bCs/>
                <w:sz w:val="24"/>
                <w:szCs w:val="24"/>
              </w:rPr>
              <w:t xml:space="preserve">Children to be wearing appropriate footwear. </w:t>
            </w:r>
          </w:p>
          <w:p w14:paraId="7FC4CC6A" w14:textId="0D190C0A" w:rsidR="004938A7" w:rsidRPr="00824945" w:rsidRDefault="004938A7" w:rsidP="004938A7">
            <w:pPr>
              <w:pStyle w:val="1Text"/>
              <w:numPr>
                <w:ilvl w:val="0"/>
                <w:numId w:val="6"/>
              </w:numPr>
              <w:rPr>
                <w:rFonts w:ascii="Century Gothic" w:hAnsi="Century Gothic"/>
                <w:bCs/>
                <w:sz w:val="24"/>
              </w:rPr>
            </w:pPr>
            <w:r w:rsidRPr="00824945">
              <w:rPr>
                <w:rFonts w:ascii="Century Gothic" w:hAnsi="Century Gothic"/>
                <w:bCs/>
                <w:sz w:val="24"/>
              </w:rPr>
              <w:t xml:space="preserve">Behavior will be monitored. </w:t>
            </w:r>
          </w:p>
          <w:p w14:paraId="45AB12D6" w14:textId="77777777" w:rsidR="004938A7" w:rsidRPr="00824945" w:rsidRDefault="004938A7" w:rsidP="004938A7">
            <w:pPr>
              <w:pStyle w:val="1Text"/>
              <w:numPr>
                <w:ilvl w:val="0"/>
                <w:numId w:val="6"/>
              </w:numPr>
              <w:rPr>
                <w:rFonts w:ascii="Century Gothic" w:hAnsi="Century Gothic"/>
                <w:bCs/>
                <w:sz w:val="24"/>
              </w:rPr>
            </w:pPr>
            <w:r w:rsidRPr="00824945">
              <w:rPr>
                <w:rFonts w:ascii="Century Gothic" w:hAnsi="Century Gothic"/>
                <w:bCs/>
                <w:sz w:val="24"/>
              </w:rPr>
              <w:t xml:space="preserve">Particular attention to be paid to obstacles at eye height, roots on ground and slippery mud. </w:t>
            </w:r>
          </w:p>
          <w:p w14:paraId="10FA9D70" w14:textId="77777777" w:rsidR="004938A7" w:rsidRPr="00824945" w:rsidRDefault="004938A7" w:rsidP="004938A7">
            <w:pPr>
              <w:pStyle w:val="1Text"/>
              <w:numPr>
                <w:ilvl w:val="0"/>
                <w:numId w:val="6"/>
              </w:numPr>
              <w:rPr>
                <w:rFonts w:ascii="Century Gothic" w:hAnsi="Century Gothic"/>
                <w:bCs/>
                <w:sz w:val="24"/>
              </w:rPr>
            </w:pPr>
            <w:r w:rsidRPr="00824945">
              <w:rPr>
                <w:rFonts w:ascii="Century Gothic" w:hAnsi="Century Gothic"/>
                <w:bCs/>
                <w:sz w:val="24"/>
              </w:rPr>
              <w:t xml:space="preserve">Request made that children walk rather than run and take particular care on areas of steep ground. </w:t>
            </w:r>
          </w:p>
          <w:p w14:paraId="477152B7" w14:textId="4EFE6878" w:rsidR="004938A7" w:rsidRPr="00824945" w:rsidRDefault="004938A7" w:rsidP="004938A7">
            <w:pPr>
              <w:pStyle w:val="1Text"/>
              <w:numPr>
                <w:ilvl w:val="0"/>
                <w:numId w:val="6"/>
              </w:numPr>
              <w:rPr>
                <w:rFonts w:ascii="Century Gothic" w:hAnsi="Century Gothic" w:cs="Arial"/>
                <w:sz w:val="24"/>
              </w:rPr>
            </w:pPr>
            <w:r w:rsidRPr="00824945">
              <w:rPr>
                <w:rFonts w:ascii="Century Gothic" w:hAnsi="Century Gothic"/>
                <w:bCs/>
                <w:sz w:val="24"/>
              </w:rPr>
              <w:t>Ensure first aider and first aid kit are present.</w:t>
            </w:r>
          </w:p>
          <w:p w14:paraId="51A61C07" w14:textId="08A73423" w:rsidR="004938A7" w:rsidRPr="00824945" w:rsidRDefault="004938A7" w:rsidP="004938A7">
            <w:pPr>
              <w:pStyle w:val="1Text"/>
              <w:numPr>
                <w:ilvl w:val="0"/>
                <w:numId w:val="6"/>
              </w:numPr>
              <w:rPr>
                <w:rFonts w:ascii="Century Gothic" w:hAnsi="Century Gothic"/>
                <w:bCs/>
                <w:sz w:val="24"/>
              </w:rPr>
            </w:pPr>
            <w:r w:rsidRPr="00824945">
              <w:rPr>
                <w:rFonts w:ascii="Century Gothic" w:hAnsi="Century Gothic"/>
                <w:bCs/>
                <w:sz w:val="24"/>
              </w:rPr>
              <w:lastRenderedPageBreak/>
              <w:t xml:space="preserve">Where steps exist, there are handrails for support. </w:t>
            </w:r>
          </w:p>
          <w:p w14:paraId="0516452A" w14:textId="1B2EA90F" w:rsidR="004938A7" w:rsidRPr="00824945" w:rsidRDefault="004938A7" w:rsidP="004938A7">
            <w:pPr>
              <w:pStyle w:val="1Text"/>
              <w:numPr>
                <w:ilvl w:val="0"/>
                <w:numId w:val="6"/>
              </w:numPr>
              <w:rPr>
                <w:rFonts w:ascii="Century Gothic" w:hAnsi="Century Gothic" w:cs="Arial"/>
                <w:sz w:val="24"/>
              </w:rPr>
            </w:pPr>
            <w:proofErr w:type="gramStart"/>
            <w:r w:rsidRPr="00824945">
              <w:rPr>
                <w:rFonts w:ascii="Century Gothic" w:hAnsi="Century Gothic"/>
                <w:bCs/>
                <w:sz w:val="24"/>
              </w:rPr>
              <w:t>A number of</w:t>
            </w:r>
            <w:proofErr w:type="gramEnd"/>
            <w:r w:rsidRPr="00824945">
              <w:rPr>
                <w:rFonts w:ascii="Century Gothic" w:hAnsi="Century Gothic"/>
                <w:bCs/>
                <w:sz w:val="24"/>
              </w:rPr>
              <w:t xml:space="preserve"> routes are available, and one can be selected to provide easier access as required.   </w:t>
            </w:r>
          </w:p>
          <w:p w14:paraId="4357D07B" w14:textId="68439E21" w:rsidR="004938A7" w:rsidRPr="00824945" w:rsidRDefault="004938A7" w:rsidP="004938A7">
            <w:pPr>
              <w:pStyle w:val="1Text"/>
              <w:ind w:left="360"/>
              <w:rPr>
                <w:rFonts w:ascii="Century Gothic" w:hAnsi="Century Gothic" w:cs="Arial"/>
                <w:sz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1AE5E1D1" w14:textId="470C1E53"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lastRenderedPageBreak/>
              <w:t>2</w:t>
            </w:r>
          </w:p>
        </w:tc>
        <w:tc>
          <w:tcPr>
            <w:tcW w:w="469" w:type="dxa"/>
            <w:tcBorders>
              <w:top w:val="single" w:sz="4" w:space="0" w:color="auto"/>
              <w:left w:val="single" w:sz="4" w:space="0" w:color="auto"/>
              <w:bottom w:val="single" w:sz="4" w:space="0" w:color="auto"/>
              <w:right w:val="single" w:sz="4" w:space="0" w:color="auto"/>
            </w:tcBorders>
            <w:vAlign w:val="center"/>
          </w:tcPr>
          <w:p w14:paraId="0014CE52" w14:textId="53321A4E"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393BC687" w14:textId="4C332555"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4</w:t>
            </w:r>
          </w:p>
        </w:tc>
      </w:tr>
      <w:tr w:rsidR="004938A7" w:rsidRPr="00DE37C9" w14:paraId="18B2E3B1" w14:textId="77777777" w:rsidTr="007C074D">
        <w:trPr>
          <w:trHeight w:val="1152"/>
        </w:trPr>
        <w:tc>
          <w:tcPr>
            <w:tcW w:w="2542" w:type="dxa"/>
            <w:vAlign w:val="center"/>
          </w:tcPr>
          <w:p w14:paraId="2881A2FB" w14:textId="1C8D6B09"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Medical conditions of individuals in group, e.g.: allergies, asthma</w:t>
            </w:r>
          </w:p>
        </w:tc>
        <w:tc>
          <w:tcPr>
            <w:tcW w:w="1173" w:type="dxa"/>
            <w:vAlign w:val="center"/>
          </w:tcPr>
          <w:p w14:paraId="10562E7C" w14:textId="15895E6E"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55420078" w14:textId="75E643D1" w:rsidR="004938A7" w:rsidRPr="00824945" w:rsidRDefault="004938A7" w:rsidP="004938A7">
            <w:pPr>
              <w:pStyle w:val="1Text"/>
              <w:numPr>
                <w:ilvl w:val="0"/>
                <w:numId w:val="4"/>
              </w:numPr>
              <w:rPr>
                <w:rFonts w:ascii="Century Gothic" w:hAnsi="Century Gothic" w:cs="Arial"/>
                <w:bCs/>
                <w:sz w:val="24"/>
              </w:rPr>
            </w:pPr>
            <w:r w:rsidRPr="00824945">
              <w:rPr>
                <w:rFonts w:ascii="Century Gothic" w:hAnsi="Century Gothic"/>
                <w:bCs/>
                <w:sz w:val="24"/>
              </w:rPr>
              <w:t xml:space="preserve">Class teacher to make Science Oxford aware of any conditions prior to visit and will carry appropriate medication and knowledge of treatment. </w:t>
            </w:r>
          </w:p>
        </w:tc>
        <w:tc>
          <w:tcPr>
            <w:tcW w:w="469" w:type="dxa"/>
            <w:tcBorders>
              <w:top w:val="single" w:sz="4" w:space="0" w:color="auto"/>
              <w:left w:val="single" w:sz="4" w:space="0" w:color="auto"/>
              <w:bottom w:val="single" w:sz="4" w:space="0" w:color="auto"/>
              <w:right w:val="single" w:sz="4" w:space="0" w:color="auto"/>
            </w:tcBorders>
            <w:vAlign w:val="center"/>
          </w:tcPr>
          <w:p w14:paraId="6018E8FD" w14:textId="6F98C1E1"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3</w:t>
            </w:r>
          </w:p>
        </w:tc>
        <w:tc>
          <w:tcPr>
            <w:tcW w:w="469" w:type="dxa"/>
            <w:tcBorders>
              <w:top w:val="single" w:sz="4" w:space="0" w:color="auto"/>
              <w:left w:val="single" w:sz="4" w:space="0" w:color="auto"/>
              <w:bottom w:val="single" w:sz="4" w:space="0" w:color="auto"/>
              <w:right w:val="single" w:sz="4" w:space="0" w:color="auto"/>
            </w:tcBorders>
            <w:vAlign w:val="center"/>
          </w:tcPr>
          <w:p w14:paraId="36AF133E" w14:textId="4A64A57A"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7582097C" w14:textId="65678786"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3</w:t>
            </w:r>
          </w:p>
        </w:tc>
      </w:tr>
      <w:tr w:rsidR="004938A7" w:rsidRPr="00DE37C9" w14:paraId="77DE8811" w14:textId="77777777" w:rsidTr="007C074D">
        <w:trPr>
          <w:trHeight w:val="1152"/>
        </w:trPr>
        <w:tc>
          <w:tcPr>
            <w:tcW w:w="2542" w:type="dxa"/>
            <w:vAlign w:val="center"/>
          </w:tcPr>
          <w:p w14:paraId="3B5164C6" w14:textId="3CBFD61C"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Drowning in open water</w:t>
            </w:r>
          </w:p>
        </w:tc>
        <w:tc>
          <w:tcPr>
            <w:tcW w:w="1173" w:type="dxa"/>
          </w:tcPr>
          <w:p w14:paraId="3C93D86C" w14:textId="18533F4F"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29ED3607" w14:textId="77777777" w:rsidR="004938A7" w:rsidRPr="00824945" w:rsidRDefault="004938A7" w:rsidP="004938A7">
            <w:pPr>
              <w:pStyle w:val="1Text"/>
              <w:numPr>
                <w:ilvl w:val="0"/>
                <w:numId w:val="4"/>
              </w:numPr>
              <w:rPr>
                <w:rFonts w:ascii="Century Gothic" w:hAnsi="Century Gothic" w:cs="Arial"/>
                <w:bCs/>
                <w:sz w:val="24"/>
              </w:rPr>
            </w:pPr>
            <w:r w:rsidRPr="00824945">
              <w:rPr>
                <w:rFonts w:ascii="Century Gothic" w:hAnsi="Century Gothic"/>
                <w:bCs/>
                <w:sz w:val="24"/>
              </w:rPr>
              <w:t xml:space="preserve">All to be made aware of areas of deep water. </w:t>
            </w:r>
          </w:p>
          <w:p w14:paraId="0EE26E92" w14:textId="692E2278" w:rsidR="004938A7" w:rsidRPr="00824945" w:rsidRDefault="004938A7" w:rsidP="004938A7">
            <w:pPr>
              <w:pStyle w:val="1Text"/>
              <w:numPr>
                <w:ilvl w:val="0"/>
                <w:numId w:val="4"/>
              </w:numPr>
              <w:rPr>
                <w:rFonts w:ascii="Century Gothic" w:hAnsi="Century Gothic" w:cs="Arial"/>
                <w:bCs/>
                <w:sz w:val="24"/>
              </w:rPr>
            </w:pPr>
            <w:r w:rsidRPr="00824945">
              <w:rPr>
                <w:rFonts w:ascii="Century Gothic" w:hAnsi="Century Gothic"/>
                <w:bCs/>
                <w:sz w:val="24"/>
              </w:rPr>
              <w:t xml:space="preserve">Children to always be supervised, with a minimum ratio of 1 adult: 8 children. </w:t>
            </w:r>
          </w:p>
        </w:tc>
        <w:tc>
          <w:tcPr>
            <w:tcW w:w="469" w:type="dxa"/>
            <w:tcBorders>
              <w:top w:val="single" w:sz="4" w:space="0" w:color="auto"/>
              <w:left w:val="single" w:sz="4" w:space="0" w:color="auto"/>
              <w:bottom w:val="single" w:sz="4" w:space="0" w:color="auto"/>
              <w:right w:val="single" w:sz="4" w:space="0" w:color="auto"/>
            </w:tcBorders>
            <w:vAlign w:val="center"/>
          </w:tcPr>
          <w:p w14:paraId="1FB88785" w14:textId="20DD83CA"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5</w:t>
            </w:r>
          </w:p>
        </w:tc>
        <w:tc>
          <w:tcPr>
            <w:tcW w:w="469" w:type="dxa"/>
            <w:tcBorders>
              <w:top w:val="single" w:sz="4" w:space="0" w:color="auto"/>
              <w:left w:val="single" w:sz="4" w:space="0" w:color="auto"/>
              <w:bottom w:val="single" w:sz="4" w:space="0" w:color="auto"/>
              <w:right w:val="single" w:sz="4" w:space="0" w:color="auto"/>
            </w:tcBorders>
            <w:vAlign w:val="center"/>
          </w:tcPr>
          <w:p w14:paraId="0533C0CD" w14:textId="7344AE2A"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2D7836E4" w14:textId="525843A3"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5</w:t>
            </w:r>
          </w:p>
        </w:tc>
      </w:tr>
      <w:tr w:rsidR="004938A7" w:rsidRPr="00DE37C9" w14:paraId="03E30CDB" w14:textId="77777777" w:rsidTr="007C074D">
        <w:trPr>
          <w:trHeight w:val="1152"/>
        </w:trPr>
        <w:tc>
          <w:tcPr>
            <w:tcW w:w="2542" w:type="dxa"/>
            <w:vAlign w:val="center"/>
          </w:tcPr>
          <w:p w14:paraId="788D8D93" w14:textId="024C0E48"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Invertebrate Stings/bites</w:t>
            </w:r>
          </w:p>
        </w:tc>
        <w:tc>
          <w:tcPr>
            <w:tcW w:w="1173" w:type="dxa"/>
          </w:tcPr>
          <w:p w14:paraId="697D47F2" w14:textId="4CB06874"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3AC13F71" w14:textId="77777777" w:rsidR="004938A7" w:rsidRPr="00824945" w:rsidRDefault="004938A7" w:rsidP="004938A7">
            <w:pPr>
              <w:pStyle w:val="NoSpacing"/>
              <w:ind w:left="360"/>
              <w:rPr>
                <w:rFonts w:ascii="Century Gothic" w:hAnsi="Century Gothic"/>
                <w:bCs/>
                <w:sz w:val="24"/>
                <w:szCs w:val="24"/>
              </w:rPr>
            </w:pPr>
          </w:p>
          <w:p w14:paraId="54192467" w14:textId="47EBC3BF" w:rsidR="004938A7" w:rsidRPr="00824945" w:rsidRDefault="004938A7" w:rsidP="004938A7">
            <w:pPr>
              <w:pStyle w:val="NoSpacing"/>
              <w:numPr>
                <w:ilvl w:val="0"/>
                <w:numId w:val="3"/>
              </w:numPr>
              <w:rPr>
                <w:rFonts w:ascii="Century Gothic" w:hAnsi="Century Gothic"/>
                <w:bCs/>
                <w:sz w:val="24"/>
                <w:szCs w:val="24"/>
              </w:rPr>
            </w:pPr>
            <w:r w:rsidRPr="00824945">
              <w:rPr>
                <w:rFonts w:ascii="Century Gothic" w:hAnsi="Century Gothic"/>
                <w:bCs/>
                <w:sz w:val="24"/>
                <w:szCs w:val="24"/>
              </w:rPr>
              <w:t xml:space="preserve">Children will be advised of stinging and biting plants/animals. </w:t>
            </w:r>
          </w:p>
          <w:p w14:paraId="1DB7B9CB" w14:textId="2DDFBB2F" w:rsidR="004938A7" w:rsidRPr="00824945" w:rsidRDefault="004938A7" w:rsidP="004938A7">
            <w:pPr>
              <w:pStyle w:val="NoSpacing"/>
              <w:numPr>
                <w:ilvl w:val="0"/>
                <w:numId w:val="3"/>
              </w:numPr>
              <w:rPr>
                <w:rFonts w:ascii="Century Gothic" w:hAnsi="Century Gothic"/>
                <w:bCs/>
                <w:sz w:val="24"/>
                <w:szCs w:val="24"/>
              </w:rPr>
            </w:pPr>
            <w:r w:rsidRPr="00824945">
              <w:rPr>
                <w:rFonts w:ascii="Century Gothic" w:hAnsi="Century Gothic"/>
                <w:bCs/>
                <w:sz w:val="24"/>
                <w:szCs w:val="24"/>
              </w:rPr>
              <w:t xml:space="preserve">Children will always be supervised by adults. </w:t>
            </w:r>
          </w:p>
          <w:p w14:paraId="6253E7AD" w14:textId="77777777" w:rsidR="004938A7" w:rsidRPr="00824945" w:rsidRDefault="004938A7" w:rsidP="004938A7">
            <w:pPr>
              <w:pStyle w:val="NoSpacing"/>
              <w:numPr>
                <w:ilvl w:val="0"/>
                <w:numId w:val="3"/>
              </w:numPr>
              <w:rPr>
                <w:rFonts w:ascii="Century Gothic" w:hAnsi="Century Gothic"/>
                <w:bCs/>
                <w:sz w:val="24"/>
                <w:szCs w:val="24"/>
              </w:rPr>
            </w:pPr>
            <w:r w:rsidRPr="00824945">
              <w:rPr>
                <w:rFonts w:ascii="Century Gothic" w:hAnsi="Century Gothic"/>
                <w:bCs/>
                <w:sz w:val="24"/>
                <w:szCs w:val="24"/>
              </w:rPr>
              <w:t xml:space="preserve">Advice provided on the way to capture and release animals safely. </w:t>
            </w:r>
          </w:p>
          <w:p w14:paraId="2F80B4E8" w14:textId="77777777" w:rsidR="004938A7" w:rsidRPr="00824945" w:rsidRDefault="004938A7" w:rsidP="004938A7">
            <w:pPr>
              <w:pStyle w:val="NoSpacing"/>
              <w:numPr>
                <w:ilvl w:val="0"/>
                <w:numId w:val="3"/>
              </w:numPr>
              <w:rPr>
                <w:rFonts w:ascii="Century Gothic" w:hAnsi="Century Gothic"/>
                <w:bCs/>
                <w:sz w:val="24"/>
                <w:szCs w:val="24"/>
              </w:rPr>
            </w:pPr>
            <w:r w:rsidRPr="00824945">
              <w:rPr>
                <w:rFonts w:ascii="Century Gothic" w:hAnsi="Century Gothic"/>
                <w:bCs/>
                <w:sz w:val="24"/>
                <w:szCs w:val="24"/>
              </w:rPr>
              <w:t>Be aware of any allergies and medical requirements which are requested from the school prior to visit.</w:t>
            </w:r>
          </w:p>
          <w:p w14:paraId="063DFF63" w14:textId="22ABAFB7" w:rsidR="004938A7" w:rsidRPr="00824945" w:rsidRDefault="004938A7" w:rsidP="004938A7">
            <w:pPr>
              <w:pStyle w:val="NoSpacing"/>
              <w:ind w:left="360"/>
              <w:rPr>
                <w:rFonts w:ascii="Century Gothic" w:hAnsi="Century Gothic"/>
                <w:bCs/>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137B1EBB" w14:textId="4C7A412F"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7556B463" w14:textId="301C7820"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1A532C9C" w14:textId="5DE45ED9"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4</w:t>
            </w:r>
          </w:p>
        </w:tc>
      </w:tr>
      <w:tr w:rsidR="004938A7" w:rsidRPr="00DE37C9" w14:paraId="586AC523" w14:textId="77777777" w:rsidTr="007C074D">
        <w:trPr>
          <w:trHeight w:val="1152"/>
        </w:trPr>
        <w:tc>
          <w:tcPr>
            <w:tcW w:w="2542" w:type="dxa"/>
            <w:vAlign w:val="center"/>
          </w:tcPr>
          <w:p w14:paraId="794076C2" w14:textId="6ACFB3DB"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Contact with potentially harmful plants and fungi</w:t>
            </w:r>
          </w:p>
        </w:tc>
        <w:tc>
          <w:tcPr>
            <w:tcW w:w="1173" w:type="dxa"/>
          </w:tcPr>
          <w:p w14:paraId="3918F70C" w14:textId="26A4112B"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tcPr>
          <w:p w14:paraId="0199C444" w14:textId="77777777" w:rsidR="004938A7" w:rsidRPr="00824945" w:rsidRDefault="004938A7" w:rsidP="004938A7">
            <w:pPr>
              <w:pStyle w:val="NoSpacing"/>
              <w:ind w:left="360"/>
              <w:rPr>
                <w:rFonts w:ascii="Century Gothic" w:hAnsi="Century Gothic"/>
                <w:bCs/>
                <w:sz w:val="24"/>
                <w:szCs w:val="24"/>
              </w:rPr>
            </w:pPr>
          </w:p>
          <w:p w14:paraId="157EACB0" w14:textId="37B3A3A5" w:rsidR="004938A7" w:rsidRPr="00824945" w:rsidRDefault="004938A7" w:rsidP="004938A7">
            <w:pPr>
              <w:pStyle w:val="NoSpacing"/>
              <w:numPr>
                <w:ilvl w:val="0"/>
                <w:numId w:val="7"/>
              </w:numPr>
              <w:rPr>
                <w:rFonts w:ascii="Century Gothic" w:hAnsi="Century Gothic"/>
                <w:bCs/>
                <w:sz w:val="24"/>
                <w:szCs w:val="24"/>
              </w:rPr>
            </w:pPr>
            <w:r w:rsidRPr="00824945">
              <w:rPr>
                <w:rFonts w:ascii="Century Gothic" w:hAnsi="Century Gothic"/>
                <w:bCs/>
                <w:sz w:val="24"/>
                <w:szCs w:val="24"/>
              </w:rPr>
              <w:t>Children will be told not to touch any hazardous plants and not to eat/drink anything whilst in the woods.</w:t>
            </w:r>
          </w:p>
          <w:p w14:paraId="0DCA69E5" w14:textId="58E2F285" w:rsidR="004938A7" w:rsidRPr="00824945" w:rsidRDefault="004938A7" w:rsidP="004938A7">
            <w:pPr>
              <w:pStyle w:val="NoSpacing"/>
              <w:numPr>
                <w:ilvl w:val="0"/>
                <w:numId w:val="7"/>
              </w:numPr>
              <w:rPr>
                <w:rFonts w:ascii="Century Gothic" w:hAnsi="Century Gothic"/>
                <w:bCs/>
                <w:sz w:val="24"/>
                <w:szCs w:val="24"/>
              </w:rPr>
            </w:pPr>
            <w:r w:rsidRPr="00824945">
              <w:rPr>
                <w:rFonts w:ascii="Century Gothic" w:hAnsi="Century Gothic"/>
                <w:bCs/>
                <w:sz w:val="24"/>
                <w:szCs w:val="24"/>
              </w:rPr>
              <w:t>Hands to be washed with soap after the activity and before eating.</w:t>
            </w:r>
          </w:p>
        </w:tc>
        <w:tc>
          <w:tcPr>
            <w:tcW w:w="469" w:type="dxa"/>
            <w:tcBorders>
              <w:top w:val="single" w:sz="4" w:space="0" w:color="auto"/>
              <w:left w:val="single" w:sz="4" w:space="0" w:color="auto"/>
              <w:bottom w:val="single" w:sz="4" w:space="0" w:color="auto"/>
              <w:right w:val="single" w:sz="4" w:space="0" w:color="auto"/>
            </w:tcBorders>
            <w:vAlign w:val="center"/>
          </w:tcPr>
          <w:p w14:paraId="294D2433" w14:textId="2A2FAD52"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0F72803D" w14:textId="135E6123"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36AE511E" w14:textId="5EDFD515"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4</w:t>
            </w:r>
          </w:p>
        </w:tc>
      </w:tr>
      <w:tr w:rsidR="004938A7" w:rsidRPr="00DE37C9" w14:paraId="1152D1EB" w14:textId="77777777" w:rsidTr="007C074D">
        <w:trPr>
          <w:trHeight w:val="1152"/>
        </w:trPr>
        <w:tc>
          <w:tcPr>
            <w:tcW w:w="2542" w:type="dxa"/>
            <w:vAlign w:val="center"/>
          </w:tcPr>
          <w:p w14:paraId="7DBFF217" w14:textId="77777777" w:rsidR="004938A7" w:rsidRPr="00824945" w:rsidRDefault="004938A7" w:rsidP="004938A7">
            <w:pPr>
              <w:pStyle w:val="1Text"/>
              <w:rPr>
                <w:rFonts w:ascii="Century Gothic" w:hAnsi="Century Gothic" w:cs="Arial"/>
                <w:bCs/>
                <w:sz w:val="24"/>
              </w:rPr>
            </w:pPr>
            <w:r w:rsidRPr="00824945">
              <w:rPr>
                <w:rFonts w:ascii="Century Gothic" w:hAnsi="Century Gothic" w:cs="Arial"/>
                <w:bCs/>
                <w:sz w:val="24"/>
              </w:rPr>
              <w:lastRenderedPageBreak/>
              <w:t>Hypothermia/</w:t>
            </w:r>
          </w:p>
          <w:p w14:paraId="23387FFB" w14:textId="47B7494D"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Sunstroke</w:t>
            </w:r>
          </w:p>
        </w:tc>
        <w:tc>
          <w:tcPr>
            <w:tcW w:w="1173" w:type="dxa"/>
          </w:tcPr>
          <w:p w14:paraId="49929288" w14:textId="7F336F17"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5B946F6B" w14:textId="77777777" w:rsidR="004938A7" w:rsidRPr="00824945" w:rsidRDefault="004938A7" w:rsidP="004938A7">
            <w:pPr>
              <w:pStyle w:val="NoSpacing"/>
              <w:numPr>
                <w:ilvl w:val="0"/>
                <w:numId w:val="8"/>
              </w:numPr>
              <w:rPr>
                <w:rFonts w:ascii="Century Gothic" w:hAnsi="Century Gothic"/>
                <w:bCs/>
                <w:sz w:val="24"/>
                <w:szCs w:val="24"/>
              </w:rPr>
            </w:pPr>
            <w:r w:rsidRPr="00824945">
              <w:rPr>
                <w:rFonts w:ascii="Century Gothic" w:hAnsi="Century Gothic"/>
                <w:bCs/>
                <w:sz w:val="24"/>
                <w:szCs w:val="24"/>
              </w:rPr>
              <w:t xml:space="preserve">Advice to be provided on appropriate measures in extreme weather. </w:t>
            </w:r>
          </w:p>
          <w:p w14:paraId="170C36C9" w14:textId="030B1795" w:rsidR="004938A7" w:rsidRPr="00824945" w:rsidRDefault="004938A7" w:rsidP="004938A7">
            <w:pPr>
              <w:pStyle w:val="NoSpacing"/>
              <w:numPr>
                <w:ilvl w:val="0"/>
                <w:numId w:val="8"/>
              </w:numPr>
              <w:rPr>
                <w:rFonts w:ascii="Century Gothic" w:hAnsi="Century Gothic"/>
                <w:bCs/>
                <w:sz w:val="24"/>
                <w:szCs w:val="24"/>
              </w:rPr>
            </w:pPr>
            <w:r w:rsidRPr="00824945">
              <w:rPr>
                <w:rFonts w:ascii="Century Gothic" w:hAnsi="Century Gothic"/>
                <w:bCs/>
                <w:sz w:val="24"/>
                <w:szCs w:val="24"/>
              </w:rPr>
              <w:t xml:space="preserve">Children are to be advised to keep hydrated, wear sunscreen and appropriate clothing as the weather dictates. </w:t>
            </w:r>
          </w:p>
        </w:tc>
        <w:tc>
          <w:tcPr>
            <w:tcW w:w="469" w:type="dxa"/>
            <w:tcBorders>
              <w:top w:val="single" w:sz="4" w:space="0" w:color="auto"/>
              <w:left w:val="single" w:sz="4" w:space="0" w:color="auto"/>
              <w:bottom w:val="single" w:sz="4" w:space="0" w:color="auto"/>
              <w:right w:val="single" w:sz="4" w:space="0" w:color="auto"/>
            </w:tcBorders>
            <w:vAlign w:val="center"/>
          </w:tcPr>
          <w:p w14:paraId="4A9E8C85" w14:textId="4BFE73F3"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3F819971" w14:textId="7BB30BA3"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69E856B2" w14:textId="1ED26EAB"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2</w:t>
            </w:r>
          </w:p>
        </w:tc>
      </w:tr>
      <w:tr w:rsidR="004938A7" w:rsidRPr="00DE37C9" w14:paraId="5E770740" w14:textId="77777777" w:rsidTr="007C074D">
        <w:trPr>
          <w:trHeight w:val="1152"/>
        </w:trPr>
        <w:tc>
          <w:tcPr>
            <w:tcW w:w="2542" w:type="dxa"/>
            <w:vAlign w:val="center"/>
          </w:tcPr>
          <w:p w14:paraId="35D40439" w14:textId="00CB3011"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Minor injuries from branches</w:t>
            </w:r>
          </w:p>
        </w:tc>
        <w:tc>
          <w:tcPr>
            <w:tcW w:w="1173" w:type="dxa"/>
          </w:tcPr>
          <w:p w14:paraId="21B2DF5E" w14:textId="7339C8B4"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082BF181" w14:textId="77777777" w:rsidR="004938A7" w:rsidRPr="00824945" w:rsidRDefault="004938A7" w:rsidP="00824945">
            <w:pPr>
              <w:pStyle w:val="NoSpacing"/>
              <w:ind w:left="360"/>
              <w:rPr>
                <w:rFonts w:ascii="Century Gothic" w:hAnsi="Century Gothic"/>
                <w:bCs/>
                <w:sz w:val="24"/>
                <w:szCs w:val="24"/>
              </w:rPr>
            </w:pPr>
          </w:p>
          <w:p w14:paraId="77E581B3" w14:textId="4A465B5E" w:rsidR="004938A7" w:rsidRPr="00824945" w:rsidRDefault="004938A7" w:rsidP="004938A7">
            <w:pPr>
              <w:pStyle w:val="NoSpacing"/>
              <w:numPr>
                <w:ilvl w:val="0"/>
                <w:numId w:val="10"/>
              </w:numPr>
              <w:rPr>
                <w:rFonts w:ascii="Century Gothic" w:hAnsi="Century Gothic"/>
                <w:bCs/>
                <w:sz w:val="24"/>
                <w:szCs w:val="24"/>
              </w:rPr>
            </w:pPr>
            <w:r w:rsidRPr="00824945">
              <w:rPr>
                <w:rFonts w:ascii="Century Gothic" w:hAnsi="Century Gothic"/>
                <w:bCs/>
                <w:sz w:val="24"/>
                <w:szCs w:val="24"/>
              </w:rPr>
              <w:t xml:space="preserve">The site will be checked to remove hazards at eye level. </w:t>
            </w:r>
          </w:p>
          <w:p w14:paraId="33A7E0AF" w14:textId="77777777" w:rsidR="004938A7" w:rsidRPr="00824945" w:rsidRDefault="004938A7" w:rsidP="004938A7">
            <w:pPr>
              <w:pStyle w:val="NoSpacing"/>
              <w:numPr>
                <w:ilvl w:val="0"/>
                <w:numId w:val="10"/>
              </w:numPr>
              <w:rPr>
                <w:rFonts w:ascii="Century Gothic" w:hAnsi="Century Gothic"/>
                <w:bCs/>
                <w:sz w:val="24"/>
                <w:szCs w:val="24"/>
              </w:rPr>
            </w:pPr>
            <w:r w:rsidRPr="00824945">
              <w:rPr>
                <w:rFonts w:ascii="Century Gothic" w:hAnsi="Century Gothic"/>
                <w:bCs/>
                <w:sz w:val="24"/>
                <w:szCs w:val="24"/>
              </w:rPr>
              <w:t xml:space="preserve">Children will be told not to run when in the woodlands. </w:t>
            </w:r>
          </w:p>
          <w:p w14:paraId="60DD02E2" w14:textId="4FECDB94" w:rsidR="004938A7" w:rsidRPr="00824945" w:rsidRDefault="004938A7" w:rsidP="004938A7">
            <w:pPr>
              <w:pStyle w:val="NoSpacing"/>
              <w:numPr>
                <w:ilvl w:val="0"/>
                <w:numId w:val="10"/>
              </w:numPr>
              <w:rPr>
                <w:rFonts w:ascii="Century Gothic" w:hAnsi="Century Gothic"/>
                <w:bCs/>
                <w:sz w:val="24"/>
                <w:szCs w:val="24"/>
              </w:rPr>
            </w:pPr>
            <w:r w:rsidRPr="00824945">
              <w:rPr>
                <w:rFonts w:ascii="Century Gothic" w:hAnsi="Century Gothic"/>
                <w:bCs/>
                <w:sz w:val="24"/>
                <w:szCs w:val="24"/>
              </w:rPr>
              <w:t xml:space="preserve">First aid trained members of staff equipped with first aid kits to be present. </w:t>
            </w:r>
          </w:p>
          <w:p w14:paraId="61E11632" w14:textId="77777777" w:rsidR="004938A7" w:rsidRPr="00824945" w:rsidRDefault="004938A7" w:rsidP="004938A7">
            <w:pPr>
              <w:pStyle w:val="NoSpacing"/>
              <w:numPr>
                <w:ilvl w:val="0"/>
                <w:numId w:val="10"/>
              </w:numPr>
              <w:rPr>
                <w:rFonts w:ascii="Century Gothic" w:hAnsi="Century Gothic"/>
                <w:bCs/>
                <w:sz w:val="24"/>
                <w:szCs w:val="24"/>
              </w:rPr>
            </w:pPr>
            <w:r w:rsidRPr="00824945">
              <w:rPr>
                <w:rFonts w:ascii="Century Gothic" w:hAnsi="Century Gothic"/>
                <w:bCs/>
                <w:sz w:val="24"/>
                <w:szCs w:val="24"/>
              </w:rPr>
              <w:t xml:space="preserve">Mobile phones to be kept for emergency contact. </w:t>
            </w:r>
          </w:p>
          <w:p w14:paraId="662FD8C3" w14:textId="18DC98DD" w:rsidR="004938A7" w:rsidRPr="00824945" w:rsidRDefault="004938A7" w:rsidP="004938A7">
            <w:pPr>
              <w:pStyle w:val="NoSpacing"/>
              <w:ind w:left="1080"/>
              <w:rPr>
                <w:rFonts w:ascii="Century Gothic" w:hAnsi="Century Gothic"/>
                <w:bCs/>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549B92D8" w14:textId="09EC52BE"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6F5D58C9" w14:textId="4A2EF47A"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6B23FB92" w14:textId="0665C1AB"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2</w:t>
            </w:r>
          </w:p>
        </w:tc>
      </w:tr>
      <w:tr w:rsidR="004938A7" w:rsidRPr="00DE37C9" w14:paraId="14693935" w14:textId="77777777" w:rsidTr="007C074D">
        <w:trPr>
          <w:trHeight w:val="1152"/>
        </w:trPr>
        <w:tc>
          <w:tcPr>
            <w:tcW w:w="2542" w:type="dxa"/>
            <w:vAlign w:val="center"/>
          </w:tcPr>
          <w:p w14:paraId="307355E0" w14:textId="16C22936"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Soil borne diseases</w:t>
            </w:r>
          </w:p>
        </w:tc>
        <w:tc>
          <w:tcPr>
            <w:tcW w:w="1173" w:type="dxa"/>
          </w:tcPr>
          <w:p w14:paraId="53B24099" w14:textId="0AD58B45"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5F31A1E6" w14:textId="77777777" w:rsidR="004938A7" w:rsidRPr="00824945" w:rsidRDefault="004938A7" w:rsidP="004938A7">
            <w:pPr>
              <w:pStyle w:val="NoSpacing"/>
              <w:numPr>
                <w:ilvl w:val="0"/>
                <w:numId w:val="11"/>
              </w:numPr>
              <w:rPr>
                <w:rFonts w:ascii="Century Gothic" w:hAnsi="Century Gothic"/>
                <w:bCs/>
                <w:sz w:val="24"/>
                <w:szCs w:val="24"/>
              </w:rPr>
            </w:pPr>
            <w:r w:rsidRPr="00824945">
              <w:rPr>
                <w:rFonts w:ascii="Century Gothic" w:hAnsi="Century Gothic"/>
                <w:bCs/>
                <w:sz w:val="24"/>
                <w:szCs w:val="24"/>
              </w:rPr>
              <w:t>Children to be advised not to get soil in mouth or eyes.</w:t>
            </w:r>
          </w:p>
          <w:p w14:paraId="66028019" w14:textId="77777777" w:rsidR="004938A7" w:rsidRPr="00824945" w:rsidRDefault="004938A7" w:rsidP="004938A7">
            <w:pPr>
              <w:pStyle w:val="NoSpacing"/>
              <w:numPr>
                <w:ilvl w:val="0"/>
                <w:numId w:val="11"/>
              </w:numPr>
              <w:rPr>
                <w:rFonts w:ascii="Century Gothic" w:hAnsi="Century Gothic"/>
                <w:bCs/>
                <w:sz w:val="24"/>
                <w:szCs w:val="24"/>
              </w:rPr>
            </w:pPr>
            <w:r w:rsidRPr="00824945">
              <w:rPr>
                <w:rFonts w:ascii="Century Gothic" w:hAnsi="Century Gothic"/>
                <w:bCs/>
                <w:sz w:val="24"/>
                <w:szCs w:val="24"/>
              </w:rPr>
              <w:t xml:space="preserve">Nothing to be eaten/drunk during the activity. </w:t>
            </w:r>
          </w:p>
          <w:p w14:paraId="78651FB2" w14:textId="03155FA2" w:rsidR="004938A7" w:rsidRPr="00824945" w:rsidRDefault="004938A7" w:rsidP="004938A7">
            <w:pPr>
              <w:pStyle w:val="NoSpacing"/>
              <w:numPr>
                <w:ilvl w:val="0"/>
                <w:numId w:val="11"/>
              </w:numPr>
              <w:rPr>
                <w:rFonts w:ascii="Century Gothic" w:hAnsi="Century Gothic"/>
                <w:bCs/>
                <w:sz w:val="24"/>
                <w:szCs w:val="24"/>
              </w:rPr>
            </w:pPr>
            <w:r w:rsidRPr="00824945">
              <w:rPr>
                <w:rFonts w:ascii="Century Gothic" w:hAnsi="Century Gothic"/>
                <w:bCs/>
                <w:sz w:val="24"/>
                <w:szCs w:val="24"/>
              </w:rPr>
              <w:t xml:space="preserve">Hands to be washed with soap after the activity and before eating. </w:t>
            </w:r>
          </w:p>
        </w:tc>
        <w:tc>
          <w:tcPr>
            <w:tcW w:w="469" w:type="dxa"/>
            <w:tcBorders>
              <w:top w:val="single" w:sz="4" w:space="0" w:color="auto"/>
              <w:left w:val="single" w:sz="4" w:space="0" w:color="auto"/>
              <w:bottom w:val="single" w:sz="4" w:space="0" w:color="auto"/>
              <w:right w:val="single" w:sz="4" w:space="0" w:color="auto"/>
            </w:tcBorders>
            <w:vAlign w:val="center"/>
          </w:tcPr>
          <w:p w14:paraId="5A7DE201" w14:textId="08C36C54"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469" w:type="dxa"/>
            <w:tcBorders>
              <w:top w:val="single" w:sz="4" w:space="0" w:color="auto"/>
              <w:left w:val="single" w:sz="4" w:space="0" w:color="auto"/>
              <w:bottom w:val="single" w:sz="4" w:space="0" w:color="auto"/>
              <w:right w:val="single" w:sz="4" w:space="0" w:color="auto"/>
            </w:tcBorders>
            <w:vAlign w:val="center"/>
          </w:tcPr>
          <w:p w14:paraId="2A542166" w14:textId="4C1F96A0"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78920225" w14:textId="72E2563B"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1</w:t>
            </w:r>
          </w:p>
        </w:tc>
      </w:tr>
      <w:tr w:rsidR="004938A7" w:rsidRPr="00DE37C9" w14:paraId="08831967" w14:textId="77777777" w:rsidTr="007C074D">
        <w:trPr>
          <w:trHeight w:val="1152"/>
        </w:trPr>
        <w:tc>
          <w:tcPr>
            <w:tcW w:w="2542" w:type="dxa"/>
            <w:vAlign w:val="center"/>
          </w:tcPr>
          <w:p w14:paraId="117B6DDD" w14:textId="4F518606"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Water borne Disease</w:t>
            </w:r>
          </w:p>
        </w:tc>
        <w:tc>
          <w:tcPr>
            <w:tcW w:w="1173" w:type="dxa"/>
          </w:tcPr>
          <w:p w14:paraId="473273AD" w14:textId="3D4C7C81"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74AB7486" w14:textId="77777777" w:rsidR="004938A7" w:rsidRPr="00824945" w:rsidRDefault="004938A7" w:rsidP="004938A7">
            <w:pPr>
              <w:pStyle w:val="NoSpacing"/>
              <w:numPr>
                <w:ilvl w:val="0"/>
                <w:numId w:val="12"/>
              </w:numPr>
              <w:rPr>
                <w:rFonts w:ascii="Century Gothic" w:hAnsi="Century Gothic"/>
                <w:bCs/>
                <w:sz w:val="24"/>
                <w:szCs w:val="24"/>
              </w:rPr>
            </w:pPr>
            <w:r w:rsidRPr="00824945">
              <w:rPr>
                <w:rFonts w:ascii="Century Gothic" w:hAnsi="Century Gothic"/>
                <w:bCs/>
                <w:sz w:val="24"/>
                <w:szCs w:val="24"/>
              </w:rPr>
              <w:t>Children to be advised of the danger of waterborne disease such as leptospirosis</w:t>
            </w:r>
          </w:p>
          <w:p w14:paraId="79A7CF12" w14:textId="77777777" w:rsidR="004938A7" w:rsidRPr="00824945" w:rsidRDefault="004938A7" w:rsidP="004938A7">
            <w:pPr>
              <w:pStyle w:val="NoSpacing"/>
              <w:numPr>
                <w:ilvl w:val="0"/>
                <w:numId w:val="12"/>
              </w:numPr>
              <w:rPr>
                <w:rFonts w:ascii="Century Gothic" w:hAnsi="Century Gothic"/>
                <w:bCs/>
                <w:sz w:val="24"/>
                <w:szCs w:val="24"/>
              </w:rPr>
            </w:pPr>
            <w:r w:rsidRPr="00824945">
              <w:rPr>
                <w:rFonts w:ascii="Century Gothic" w:hAnsi="Century Gothic"/>
                <w:bCs/>
                <w:sz w:val="24"/>
                <w:szCs w:val="24"/>
              </w:rPr>
              <w:t>Children to be advised not to get water in/on their mucous membranes</w:t>
            </w:r>
          </w:p>
          <w:p w14:paraId="758C9D1E" w14:textId="34FA3AD4" w:rsidR="004938A7" w:rsidRPr="00824945" w:rsidRDefault="004938A7" w:rsidP="004938A7">
            <w:pPr>
              <w:pStyle w:val="NoSpacing"/>
              <w:numPr>
                <w:ilvl w:val="0"/>
                <w:numId w:val="12"/>
              </w:numPr>
              <w:rPr>
                <w:rFonts w:ascii="Century Gothic" w:hAnsi="Century Gothic"/>
                <w:bCs/>
                <w:sz w:val="24"/>
                <w:szCs w:val="24"/>
              </w:rPr>
            </w:pPr>
            <w:r w:rsidRPr="00824945">
              <w:rPr>
                <w:rFonts w:ascii="Century Gothic" w:hAnsi="Century Gothic"/>
                <w:bCs/>
                <w:sz w:val="24"/>
                <w:szCs w:val="24"/>
              </w:rPr>
              <w:t>Children to be advised to wash their hands with soap after any pond dipping activities.</w:t>
            </w:r>
          </w:p>
        </w:tc>
        <w:tc>
          <w:tcPr>
            <w:tcW w:w="469" w:type="dxa"/>
            <w:tcBorders>
              <w:top w:val="single" w:sz="4" w:space="0" w:color="auto"/>
              <w:left w:val="single" w:sz="4" w:space="0" w:color="auto"/>
              <w:bottom w:val="single" w:sz="4" w:space="0" w:color="auto"/>
              <w:right w:val="single" w:sz="4" w:space="0" w:color="auto"/>
            </w:tcBorders>
            <w:vAlign w:val="center"/>
          </w:tcPr>
          <w:p w14:paraId="2E748FF8" w14:textId="70131B07"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48C3F18A" w14:textId="2800D6A7"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201609CF" w14:textId="433788EE"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2</w:t>
            </w:r>
          </w:p>
        </w:tc>
      </w:tr>
      <w:tr w:rsidR="004938A7" w:rsidRPr="00DE37C9" w14:paraId="18CC1A79" w14:textId="77777777" w:rsidTr="007C074D">
        <w:trPr>
          <w:trHeight w:val="1152"/>
        </w:trPr>
        <w:tc>
          <w:tcPr>
            <w:tcW w:w="2542" w:type="dxa"/>
            <w:vAlign w:val="center"/>
          </w:tcPr>
          <w:p w14:paraId="011F4D39" w14:textId="4EFA9613"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Cuts scrapes and abrasions</w:t>
            </w:r>
          </w:p>
        </w:tc>
        <w:tc>
          <w:tcPr>
            <w:tcW w:w="1173" w:type="dxa"/>
          </w:tcPr>
          <w:p w14:paraId="28E2475E" w14:textId="3A5141AC"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2D6D23AA" w14:textId="77777777" w:rsidR="004938A7" w:rsidRPr="00824945" w:rsidRDefault="004938A7" w:rsidP="004938A7">
            <w:pPr>
              <w:pStyle w:val="NoSpacing"/>
              <w:numPr>
                <w:ilvl w:val="0"/>
                <w:numId w:val="13"/>
              </w:numPr>
              <w:rPr>
                <w:rFonts w:ascii="Century Gothic" w:hAnsi="Century Gothic"/>
                <w:bCs/>
                <w:sz w:val="24"/>
                <w:szCs w:val="24"/>
              </w:rPr>
            </w:pPr>
            <w:r w:rsidRPr="00824945">
              <w:rPr>
                <w:rFonts w:ascii="Century Gothic" w:hAnsi="Century Gothic"/>
                <w:bCs/>
                <w:sz w:val="24"/>
                <w:szCs w:val="24"/>
              </w:rPr>
              <w:t xml:space="preserve">Advice to be provided to look at things before touching, namely for thorns, stings or splinters from plants and structures.  </w:t>
            </w:r>
          </w:p>
          <w:p w14:paraId="0BD8BBD1" w14:textId="502F6F11" w:rsidR="004938A7" w:rsidRPr="00824945" w:rsidRDefault="004938A7" w:rsidP="004938A7">
            <w:pPr>
              <w:pStyle w:val="NoSpacing"/>
              <w:numPr>
                <w:ilvl w:val="0"/>
                <w:numId w:val="13"/>
              </w:numPr>
              <w:rPr>
                <w:rFonts w:ascii="Century Gothic" w:hAnsi="Century Gothic"/>
                <w:bCs/>
                <w:sz w:val="24"/>
                <w:szCs w:val="24"/>
              </w:rPr>
            </w:pPr>
            <w:r w:rsidRPr="00824945">
              <w:rPr>
                <w:rFonts w:ascii="Century Gothic" w:hAnsi="Century Gothic"/>
                <w:bCs/>
                <w:sz w:val="24"/>
                <w:szCs w:val="24"/>
              </w:rPr>
              <w:t>First aid trained members of staff equipped with first aid kits to be present.</w:t>
            </w:r>
          </w:p>
        </w:tc>
        <w:tc>
          <w:tcPr>
            <w:tcW w:w="469" w:type="dxa"/>
            <w:tcBorders>
              <w:top w:val="single" w:sz="4" w:space="0" w:color="auto"/>
              <w:left w:val="single" w:sz="4" w:space="0" w:color="auto"/>
              <w:bottom w:val="single" w:sz="4" w:space="0" w:color="auto"/>
              <w:right w:val="single" w:sz="4" w:space="0" w:color="auto"/>
            </w:tcBorders>
            <w:vAlign w:val="center"/>
          </w:tcPr>
          <w:p w14:paraId="14A9F7AA" w14:textId="448CD825"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578EEF77" w14:textId="6A4CDA6E"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21857AFE" w14:textId="2164A9BF"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4</w:t>
            </w:r>
          </w:p>
        </w:tc>
      </w:tr>
      <w:tr w:rsidR="004938A7" w:rsidRPr="00DE37C9" w14:paraId="17EDEC69" w14:textId="77777777" w:rsidTr="007C074D">
        <w:trPr>
          <w:trHeight w:val="1152"/>
        </w:trPr>
        <w:tc>
          <w:tcPr>
            <w:tcW w:w="2542" w:type="dxa"/>
            <w:vAlign w:val="center"/>
          </w:tcPr>
          <w:p w14:paraId="7867AB7A" w14:textId="09B64355" w:rsidR="004938A7" w:rsidRPr="00824945" w:rsidRDefault="004938A7" w:rsidP="004938A7">
            <w:pPr>
              <w:rPr>
                <w:rFonts w:ascii="Century Gothic" w:hAnsi="Century Gothic" w:cs="Arial"/>
                <w:bCs/>
                <w:sz w:val="24"/>
                <w:szCs w:val="24"/>
              </w:rPr>
            </w:pPr>
            <w:r w:rsidRPr="00824945">
              <w:rPr>
                <w:rFonts w:ascii="Century Gothic" w:hAnsi="Century Gothic"/>
                <w:bCs/>
                <w:sz w:val="24"/>
                <w:szCs w:val="24"/>
              </w:rPr>
              <w:t>Injury from falling objects in storms</w:t>
            </w:r>
          </w:p>
        </w:tc>
        <w:tc>
          <w:tcPr>
            <w:tcW w:w="1173" w:type="dxa"/>
          </w:tcPr>
          <w:p w14:paraId="3C2A6A72" w14:textId="5A513109"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2D88691E" w14:textId="77777777" w:rsidR="004938A7" w:rsidRPr="00824945" w:rsidRDefault="004938A7" w:rsidP="004938A7">
            <w:pPr>
              <w:pStyle w:val="NoSpacing"/>
              <w:ind w:left="360"/>
              <w:rPr>
                <w:rFonts w:ascii="Century Gothic" w:hAnsi="Century Gothic"/>
                <w:bCs/>
                <w:sz w:val="24"/>
                <w:szCs w:val="24"/>
              </w:rPr>
            </w:pPr>
          </w:p>
          <w:p w14:paraId="737AF85B" w14:textId="192EA54E" w:rsidR="004938A7" w:rsidRPr="00824945" w:rsidRDefault="004938A7" w:rsidP="004938A7">
            <w:pPr>
              <w:pStyle w:val="NoSpacing"/>
              <w:numPr>
                <w:ilvl w:val="0"/>
                <w:numId w:val="14"/>
              </w:numPr>
              <w:rPr>
                <w:rFonts w:ascii="Century Gothic" w:hAnsi="Century Gothic"/>
                <w:bCs/>
                <w:sz w:val="24"/>
                <w:szCs w:val="24"/>
              </w:rPr>
            </w:pPr>
            <w:r w:rsidRPr="00824945">
              <w:rPr>
                <w:rFonts w:ascii="Century Gothic" w:hAnsi="Century Gothic"/>
                <w:bCs/>
                <w:sz w:val="24"/>
                <w:szCs w:val="24"/>
              </w:rPr>
              <w:t xml:space="preserve">Weather forecast to be consulted ahead of visit. </w:t>
            </w:r>
          </w:p>
          <w:p w14:paraId="64BA69BD" w14:textId="77777777" w:rsidR="004938A7" w:rsidRPr="00824945" w:rsidRDefault="004938A7" w:rsidP="004938A7">
            <w:pPr>
              <w:pStyle w:val="NoSpacing"/>
              <w:numPr>
                <w:ilvl w:val="0"/>
                <w:numId w:val="14"/>
              </w:numPr>
              <w:rPr>
                <w:rFonts w:ascii="Century Gothic" w:hAnsi="Century Gothic"/>
                <w:bCs/>
                <w:sz w:val="24"/>
                <w:szCs w:val="24"/>
              </w:rPr>
            </w:pPr>
            <w:r w:rsidRPr="00824945">
              <w:rPr>
                <w:rFonts w:ascii="Century Gothic" w:hAnsi="Century Gothic"/>
                <w:bCs/>
                <w:sz w:val="24"/>
                <w:szCs w:val="24"/>
              </w:rPr>
              <w:t xml:space="preserve">Access to the woodlands will be denied where average wind speeds of 25 mph + are forecast. </w:t>
            </w:r>
          </w:p>
          <w:p w14:paraId="237881EC" w14:textId="0161A990" w:rsidR="004938A7" w:rsidRPr="00824945" w:rsidRDefault="004938A7" w:rsidP="004938A7">
            <w:pPr>
              <w:pStyle w:val="NoSpacing"/>
              <w:numPr>
                <w:ilvl w:val="0"/>
                <w:numId w:val="14"/>
              </w:numPr>
              <w:rPr>
                <w:rFonts w:ascii="Century Gothic" w:hAnsi="Century Gothic"/>
                <w:bCs/>
                <w:sz w:val="24"/>
                <w:szCs w:val="24"/>
              </w:rPr>
            </w:pPr>
            <w:r w:rsidRPr="00824945">
              <w:rPr>
                <w:rFonts w:ascii="Century Gothic" w:hAnsi="Century Gothic"/>
                <w:bCs/>
                <w:sz w:val="24"/>
                <w:szCs w:val="24"/>
              </w:rPr>
              <w:lastRenderedPageBreak/>
              <w:t xml:space="preserve">A careful check of the site will be undertaken after a storm to ensure no branches have been dislodged </w:t>
            </w:r>
            <w:r w:rsidR="00824945">
              <w:rPr>
                <w:rFonts w:ascii="Century Gothic" w:hAnsi="Century Gothic"/>
                <w:bCs/>
                <w:sz w:val="24"/>
                <w:szCs w:val="24"/>
              </w:rPr>
              <w:t>or</w:t>
            </w:r>
            <w:r w:rsidRPr="00824945">
              <w:rPr>
                <w:rFonts w:ascii="Century Gothic" w:hAnsi="Century Gothic"/>
                <w:bCs/>
                <w:sz w:val="24"/>
                <w:szCs w:val="24"/>
              </w:rPr>
              <w:t xml:space="preserve"> are hazardous.</w:t>
            </w:r>
          </w:p>
          <w:p w14:paraId="5036CC8E" w14:textId="77777777" w:rsidR="004938A7" w:rsidRPr="00824945" w:rsidRDefault="004938A7" w:rsidP="004938A7">
            <w:pPr>
              <w:pStyle w:val="NoSpacing"/>
              <w:numPr>
                <w:ilvl w:val="0"/>
                <w:numId w:val="14"/>
              </w:numPr>
              <w:rPr>
                <w:rFonts w:ascii="Century Gothic" w:hAnsi="Century Gothic"/>
                <w:bCs/>
                <w:sz w:val="24"/>
                <w:szCs w:val="24"/>
              </w:rPr>
            </w:pPr>
            <w:r w:rsidRPr="00824945">
              <w:rPr>
                <w:rFonts w:ascii="Century Gothic" w:hAnsi="Century Gothic"/>
                <w:bCs/>
                <w:sz w:val="24"/>
                <w:szCs w:val="24"/>
              </w:rPr>
              <w:t xml:space="preserve">The site undergoes biennial tree safety surveys to check for potential problems and works are undertaken where advised. </w:t>
            </w:r>
          </w:p>
          <w:p w14:paraId="42427AB2" w14:textId="65357E2F" w:rsidR="004938A7" w:rsidRPr="00824945" w:rsidRDefault="004938A7" w:rsidP="004938A7">
            <w:pPr>
              <w:pStyle w:val="NoSpacing"/>
              <w:ind w:left="360"/>
              <w:rPr>
                <w:rFonts w:ascii="Century Gothic" w:hAnsi="Century Gothic"/>
                <w:bCs/>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0B69CBFE" w14:textId="2DD0BA90"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lastRenderedPageBreak/>
              <w:t>5</w:t>
            </w:r>
          </w:p>
        </w:tc>
        <w:tc>
          <w:tcPr>
            <w:tcW w:w="469" w:type="dxa"/>
            <w:tcBorders>
              <w:top w:val="single" w:sz="4" w:space="0" w:color="auto"/>
              <w:left w:val="single" w:sz="4" w:space="0" w:color="auto"/>
              <w:bottom w:val="single" w:sz="4" w:space="0" w:color="auto"/>
              <w:right w:val="single" w:sz="4" w:space="0" w:color="auto"/>
            </w:tcBorders>
            <w:vAlign w:val="center"/>
          </w:tcPr>
          <w:p w14:paraId="74C39421" w14:textId="3B91E64D"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0E16B36C" w14:textId="673CF675"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5</w:t>
            </w:r>
          </w:p>
        </w:tc>
      </w:tr>
      <w:tr w:rsidR="004938A7" w:rsidRPr="00DE37C9" w14:paraId="41474AFA" w14:textId="77777777" w:rsidTr="007C074D">
        <w:trPr>
          <w:trHeight w:val="1152"/>
        </w:trPr>
        <w:tc>
          <w:tcPr>
            <w:tcW w:w="2542" w:type="dxa"/>
            <w:vAlign w:val="center"/>
          </w:tcPr>
          <w:p w14:paraId="4ACD9462" w14:textId="2995E005"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Lost Child</w:t>
            </w:r>
          </w:p>
        </w:tc>
        <w:tc>
          <w:tcPr>
            <w:tcW w:w="1173" w:type="dxa"/>
            <w:vAlign w:val="center"/>
          </w:tcPr>
          <w:p w14:paraId="4BC25442" w14:textId="594220ED" w:rsidR="004938A7" w:rsidRPr="00824945" w:rsidRDefault="004938A7" w:rsidP="004938A7">
            <w:pPr>
              <w:pStyle w:val="1Text"/>
              <w:jc w:val="center"/>
              <w:rPr>
                <w:rFonts w:ascii="Century Gothic" w:hAnsi="Century Gothic"/>
                <w:b/>
                <w:sz w:val="24"/>
              </w:rPr>
            </w:pPr>
            <w:r w:rsidRPr="00824945">
              <w:rPr>
                <w:rFonts w:ascii="Century Gothic" w:hAnsi="Century Gothic"/>
                <w:b/>
                <w:sz w:val="24"/>
              </w:rPr>
              <w:t>Children</w:t>
            </w:r>
          </w:p>
        </w:tc>
        <w:tc>
          <w:tcPr>
            <w:tcW w:w="10170" w:type="dxa"/>
            <w:tcBorders>
              <w:top w:val="single" w:sz="4" w:space="0" w:color="auto"/>
              <w:left w:val="single" w:sz="4" w:space="0" w:color="auto"/>
              <w:bottom w:val="single" w:sz="4" w:space="0" w:color="auto"/>
              <w:right w:val="single" w:sz="4" w:space="0" w:color="auto"/>
            </w:tcBorders>
            <w:vAlign w:val="center"/>
          </w:tcPr>
          <w:p w14:paraId="29F438AA" w14:textId="77777777" w:rsidR="004938A7" w:rsidRPr="00824945" w:rsidRDefault="004938A7" w:rsidP="004938A7">
            <w:pPr>
              <w:pStyle w:val="NoSpacing"/>
              <w:ind w:left="360"/>
              <w:rPr>
                <w:rFonts w:ascii="Century Gothic" w:hAnsi="Century Gothic"/>
                <w:bCs/>
                <w:sz w:val="24"/>
                <w:szCs w:val="24"/>
              </w:rPr>
            </w:pPr>
          </w:p>
          <w:p w14:paraId="55FD86BD" w14:textId="2FD56E46" w:rsidR="004938A7" w:rsidRPr="00824945" w:rsidRDefault="004938A7" w:rsidP="004938A7">
            <w:pPr>
              <w:pStyle w:val="NoSpacing"/>
              <w:numPr>
                <w:ilvl w:val="0"/>
                <w:numId w:val="15"/>
              </w:numPr>
              <w:rPr>
                <w:rFonts w:ascii="Century Gothic" w:hAnsi="Century Gothic"/>
                <w:bCs/>
                <w:sz w:val="24"/>
                <w:szCs w:val="24"/>
              </w:rPr>
            </w:pPr>
            <w:r w:rsidRPr="00824945">
              <w:rPr>
                <w:rFonts w:ascii="Century Gothic" w:hAnsi="Century Gothic"/>
                <w:bCs/>
                <w:sz w:val="24"/>
                <w:szCs w:val="24"/>
              </w:rPr>
              <w:t xml:space="preserve">Children will be advised of the risk of getting lost. </w:t>
            </w:r>
          </w:p>
          <w:p w14:paraId="3F5FB4C2" w14:textId="77777777" w:rsidR="004938A7" w:rsidRPr="00824945" w:rsidRDefault="004938A7" w:rsidP="004938A7">
            <w:pPr>
              <w:pStyle w:val="NoSpacing"/>
              <w:numPr>
                <w:ilvl w:val="0"/>
                <w:numId w:val="15"/>
              </w:numPr>
              <w:rPr>
                <w:rFonts w:ascii="Century Gothic" w:hAnsi="Century Gothic"/>
                <w:bCs/>
                <w:sz w:val="24"/>
                <w:szCs w:val="24"/>
              </w:rPr>
            </w:pPr>
            <w:r w:rsidRPr="00824945">
              <w:rPr>
                <w:rFonts w:ascii="Century Gothic" w:hAnsi="Century Gothic"/>
                <w:bCs/>
                <w:sz w:val="24"/>
                <w:szCs w:val="24"/>
              </w:rPr>
              <w:t xml:space="preserve">Close supervision ratios (Adult 1:8 children) to be maintained. </w:t>
            </w:r>
          </w:p>
          <w:p w14:paraId="6932FBC9" w14:textId="77777777" w:rsidR="004938A7" w:rsidRPr="00824945" w:rsidRDefault="004938A7" w:rsidP="004938A7">
            <w:pPr>
              <w:pStyle w:val="NoSpacing"/>
              <w:numPr>
                <w:ilvl w:val="0"/>
                <w:numId w:val="15"/>
              </w:numPr>
              <w:rPr>
                <w:rFonts w:ascii="Century Gothic" w:hAnsi="Century Gothic"/>
                <w:bCs/>
                <w:sz w:val="24"/>
                <w:szCs w:val="24"/>
              </w:rPr>
            </w:pPr>
            <w:r w:rsidRPr="00824945">
              <w:rPr>
                <w:rFonts w:ascii="Century Gothic" w:hAnsi="Century Gothic"/>
                <w:bCs/>
                <w:sz w:val="24"/>
                <w:szCs w:val="24"/>
              </w:rPr>
              <w:t>Registers to be taken at beginning and end of activity.</w:t>
            </w:r>
          </w:p>
          <w:p w14:paraId="1F490A66" w14:textId="77777777" w:rsidR="004938A7" w:rsidRPr="00824945" w:rsidRDefault="004938A7" w:rsidP="004938A7">
            <w:pPr>
              <w:pStyle w:val="NoSpacing"/>
              <w:numPr>
                <w:ilvl w:val="0"/>
                <w:numId w:val="15"/>
              </w:numPr>
              <w:rPr>
                <w:rFonts w:ascii="Century Gothic" w:hAnsi="Century Gothic"/>
                <w:bCs/>
                <w:sz w:val="24"/>
                <w:szCs w:val="24"/>
              </w:rPr>
            </w:pPr>
            <w:r w:rsidRPr="00824945">
              <w:rPr>
                <w:rFonts w:ascii="Century Gothic" w:hAnsi="Century Gothic"/>
                <w:bCs/>
                <w:sz w:val="24"/>
                <w:szCs w:val="24"/>
              </w:rPr>
              <w:t xml:space="preserve">Children to be told never to go out of a clean line of site to the activity leader. </w:t>
            </w:r>
          </w:p>
          <w:p w14:paraId="5E5E51BF" w14:textId="71466583" w:rsidR="004938A7" w:rsidRPr="00824945" w:rsidRDefault="004938A7" w:rsidP="004938A7">
            <w:pPr>
              <w:pStyle w:val="NoSpacing"/>
              <w:numPr>
                <w:ilvl w:val="0"/>
                <w:numId w:val="15"/>
              </w:numPr>
              <w:rPr>
                <w:rFonts w:ascii="Century Gothic" w:hAnsi="Century Gothic"/>
                <w:bCs/>
                <w:sz w:val="24"/>
                <w:szCs w:val="24"/>
              </w:rPr>
            </w:pPr>
            <w:r w:rsidRPr="00824945">
              <w:rPr>
                <w:rFonts w:ascii="Century Gothic" w:hAnsi="Century Gothic"/>
                <w:bCs/>
                <w:sz w:val="24"/>
                <w:szCs w:val="24"/>
              </w:rPr>
              <w:t>If a child is lost or reported lost, they should follow the Lost child protocol.</w:t>
            </w:r>
          </w:p>
          <w:p w14:paraId="4CEDEE9A" w14:textId="77777777" w:rsidR="004938A7" w:rsidRPr="00824945" w:rsidRDefault="004938A7" w:rsidP="004938A7">
            <w:pPr>
              <w:pStyle w:val="NoSpacing"/>
              <w:ind w:left="360"/>
              <w:rPr>
                <w:rFonts w:ascii="Century Gothic" w:hAnsi="Century Gothic"/>
                <w:bCs/>
                <w:sz w:val="24"/>
                <w:szCs w:val="24"/>
              </w:rPr>
            </w:pPr>
          </w:p>
          <w:p w14:paraId="1ED1C9CF" w14:textId="7546C4C0" w:rsidR="004938A7" w:rsidRDefault="004938A7" w:rsidP="004938A7">
            <w:pPr>
              <w:rPr>
                <w:rFonts w:ascii="Century Gothic" w:hAnsi="Century Gothic"/>
                <w:bCs/>
                <w:sz w:val="24"/>
                <w:szCs w:val="24"/>
              </w:rPr>
            </w:pPr>
            <w:r w:rsidRPr="00824945">
              <w:rPr>
                <w:rFonts w:ascii="Century Gothic" w:hAnsi="Century Gothic"/>
                <w:bCs/>
                <w:sz w:val="24"/>
                <w:szCs w:val="24"/>
              </w:rPr>
              <w:t>Lost child protocol:</w:t>
            </w:r>
          </w:p>
          <w:p w14:paraId="36F6E01A" w14:textId="77777777" w:rsidR="00824945" w:rsidRPr="00824945" w:rsidRDefault="00824945" w:rsidP="004938A7">
            <w:pPr>
              <w:rPr>
                <w:rFonts w:ascii="Century Gothic" w:hAnsi="Century Gothic"/>
                <w:bCs/>
                <w:sz w:val="24"/>
                <w:szCs w:val="24"/>
              </w:rPr>
            </w:pPr>
          </w:p>
          <w:p w14:paraId="0F102689" w14:textId="77777777" w:rsidR="004938A7" w:rsidRPr="00824945" w:rsidRDefault="004938A7" w:rsidP="004938A7">
            <w:pPr>
              <w:pStyle w:val="NoSpacing"/>
              <w:ind w:left="360"/>
              <w:rPr>
                <w:rFonts w:ascii="Century Gothic" w:hAnsi="Century Gothic"/>
                <w:bCs/>
                <w:sz w:val="24"/>
                <w:szCs w:val="24"/>
              </w:rPr>
            </w:pPr>
            <w:r w:rsidRPr="00824945">
              <w:rPr>
                <w:rFonts w:ascii="Century Gothic" w:hAnsi="Century Gothic"/>
                <w:bCs/>
                <w:sz w:val="24"/>
                <w:szCs w:val="24"/>
              </w:rPr>
              <w:t xml:space="preserve">A lost child should stand still and shout “1,2,3 I’m over here” and repeat until found. </w:t>
            </w:r>
          </w:p>
          <w:p w14:paraId="7E5EAACA" w14:textId="77777777" w:rsidR="004938A7" w:rsidRPr="00824945" w:rsidRDefault="004938A7" w:rsidP="004938A7">
            <w:pPr>
              <w:pStyle w:val="NoSpacing"/>
              <w:ind w:left="360"/>
              <w:rPr>
                <w:rFonts w:ascii="Century Gothic" w:hAnsi="Century Gothic"/>
                <w:bCs/>
                <w:sz w:val="24"/>
                <w:szCs w:val="24"/>
              </w:rPr>
            </w:pPr>
            <w:r w:rsidRPr="00824945">
              <w:rPr>
                <w:rFonts w:ascii="Century Gothic" w:hAnsi="Century Gothic"/>
                <w:bCs/>
                <w:sz w:val="24"/>
                <w:szCs w:val="24"/>
              </w:rPr>
              <w:t xml:space="preserve">The rest of the group should stay with one adult while the other adults spread out shouting “1,2,3 Where are you” repeatedly until the missing child is located. </w:t>
            </w:r>
          </w:p>
          <w:p w14:paraId="5611ACB5" w14:textId="77777777" w:rsidR="004938A7" w:rsidRPr="00824945" w:rsidRDefault="004938A7" w:rsidP="004938A7">
            <w:pPr>
              <w:pStyle w:val="NoSpacing"/>
              <w:ind w:left="360"/>
              <w:rPr>
                <w:rFonts w:ascii="Century Gothic" w:hAnsi="Century Gothic"/>
                <w:bCs/>
                <w:sz w:val="24"/>
                <w:szCs w:val="24"/>
              </w:rPr>
            </w:pPr>
            <w:r w:rsidRPr="00824945">
              <w:rPr>
                <w:rFonts w:ascii="Century Gothic" w:hAnsi="Century Gothic"/>
                <w:bCs/>
                <w:sz w:val="24"/>
                <w:szCs w:val="24"/>
              </w:rPr>
              <w:t>The child should then be led back to the rest of the group and adults be made aware by mobile phone.</w:t>
            </w:r>
          </w:p>
          <w:p w14:paraId="79274DF3" w14:textId="10CAFB26" w:rsidR="004938A7" w:rsidRPr="00824945" w:rsidRDefault="004938A7" w:rsidP="004938A7">
            <w:pPr>
              <w:pStyle w:val="NoSpacing"/>
              <w:ind w:left="360"/>
              <w:rPr>
                <w:rFonts w:ascii="Century Gothic" w:hAnsi="Century Gothic"/>
                <w:bCs/>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73E66BA5" w14:textId="28C7C238"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69BC8942" w14:textId="12729E69"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00EA8D9C" w14:textId="5233E13C"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2</w:t>
            </w:r>
          </w:p>
        </w:tc>
      </w:tr>
    </w:tbl>
    <w:p w14:paraId="59C46311" w14:textId="77777777" w:rsidR="00E164EA" w:rsidRDefault="00E164EA" w:rsidP="00847F50"/>
    <w:sectPr w:rsidR="00E164EA" w:rsidSect="00130DF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B4C" w14:textId="77777777" w:rsidR="0052732B" w:rsidRDefault="0052732B" w:rsidP="00D0342B">
      <w:pPr>
        <w:spacing w:after="0" w:line="240" w:lineRule="auto"/>
      </w:pPr>
      <w:r>
        <w:separator/>
      </w:r>
    </w:p>
  </w:endnote>
  <w:endnote w:type="continuationSeparator" w:id="0">
    <w:p w14:paraId="5961BED8" w14:textId="77777777"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4CD5" w14:textId="04518E0A" w:rsidR="00D0342B" w:rsidRDefault="004938A7" w:rsidP="00B51906">
    <w:pPr>
      <w:pStyle w:val="Footer"/>
      <w:tabs>
        <w:tab w:val="left" w:pos="705"/>
        <w:tab w:val="right" w:pos="13958"/>
      </w:tabs>
    </w:pPr>
    <w:r>
      <w:rPr>
        <w:noProof/>
      </w:rPr>
      <w:drawing>
        <wp:anchor distT="0" distB="0" distL="114300" distR="114300" simplePos="0" relativeHeight="251659264" behindDoc="1" locked="0" layoutInCell="1" allowOverlap="1" wp14:anchorId="1223F429" wp14:editId="2653113F">
          <wp:simplePos x="0" y="0"/>
          <wp:positionH relativeFrom="column">
            <wp:posOffset>8771860</wp:posOffset>
          </wp:positionH>
          <wp:positionV relativeFrom="paragraph">
            <wp:posOffset>131474</wp:posOffset>
          </wp:positionV>
          <wp:extent cx="1195070" cy="589915"/>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070" cy="589915"/>
                  </a:xfrm>
                  <a:prstGeom prst="rect">
                    <a:avLst/>
                  </a:prstGeom>
                </pic:spPr>
              </pic:pic>
            </a:graphicData>
          </a:graphic>
          <wp14:sizeRelH relativeFrom="margin">
            <wp14:pctWidth>0</wp14:pctWidth>
          </wp14:sizeRelH>
          <wp14:sizeRelV relativeFrom="margin">
            <wp14:pctHeight>0</wp14:pctHeight>
          </wp14:sizeRelV>
        </wp:anchor>
      </w:drawing>
    </w:r>
    <w:r w:rsidR="00B51906">
      <w:tab/>
    </w:r>
    <w:r w:rsidR="00B51906" w:rsidRPr="009C336B">
      <w:rPr>
        <w:sz w:val="28"/>
        <w:szCs w:val="28"/>
      </w:rPr>
      <w:t xml:space="preserve">Please use this risk assessment in conjunction with your own </w:t>
    </w:r>
    <w:r w:rsidR="005C0FA9">
      <w:rPr>
        <w:sz w:val="28"/>
        <w:szCs w:val="28"/>
      </w:rPr>
      <w:t>prior assessments and dynamic management of risk.</w:t>
    </w:r>
    <w:r w:rsidR="00B51906">
      <w:t xml:space="preserve"> </w:t>
    </w:r>
    <w:r w:rsidR="00B51906">
      <w:tab/>
    </w:r>
    <w:r w:rsidR="00B51906">
      <w:tab/>
    </w:r>
    <w:r w:rsidR="00B51906">
      <w:tab/>
    </w:r>
    <w:r w:rsidR="00B51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6D1F" w14:textId="77777777" w:rsidR="0052732B" w:rsidRDefault="0052732B" w:rsidP="00D0342B">
      <w:pPr>
        <w:spacing w:after="0" w:line="240" w:lineRule="auto"/>
      </w:pPr>
      <w:r>
        <w:separator/>
      </w:r>
    </w:p>
  </w:footnote>
  <w:footnote w:type="continuationSeparator" w:id="0">
    <w:p w14:paraId="08897783" w14:textId="77777777"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5AD" w14:textId="795C3BA4" w:rsidR="00852A6D" w:rsidRPr="0045059D" w:rsidRDefault="0045059D">
    <w:pPr>
      <w:pStyle w:val="Header"/>
      <w:rPr>
        <w:rFonts w:ascii="Museo Sans 500" w:hAnsi="Museo Sans 500"/>
        <w:sz w:val="36"/>
        <w:szCs w:val="36"/>
      </w:rPr>
    </w:pPr>
    <w:r w:rsidRPr="0045059D">
      <w:rPr>
        <w:rFonts w:ascii="Museo Sans 500" w:hAnsi="Museo Sans 500"/>
        <w:sz w:val="36"/>
        <w:szCs w:val="36"/>
      </w:rPr>
      <w:t xml:space="preserve">Science Oxford Centre </w:t>
    </w:r>
    <w:r w:rsidR="008F6425" w:rsidRPr="0045059D">
      <w:rPr>
        <w:rFonts w:ascii="Museo Sans 500" w:hAnsi="Museo Sans 500"/>
        <w:sz w:val="36"/>
        <w:szCs w:val="36"/>
      </w:rPr>
      <w:t xml:space="preserve">Risk Assessment – </w:t>
    </w:r>
    <w:r w:rsidR="007C074D">
      <w:rPr>
        <w:rFonts w:ascii="Museo Sans 500" w:hAnsi="Museo Sans 500"/>
        <w:sz w:val="36"/>
        <w:szCs w:val="36"/>
      </w:rPr>
      <w:t>Woodland Walk</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6FF0B388" w14:textId="77777777" w:rsidTr="00852A6D">
      <w:trPr>
        <w:trHeight w:val="294"/>
      </w:trPr>
      <w:tc>
        <w:tcPr>
          <w:tcW w:w="2156" w:type="dxa"/>
        </w:tcPr>
        <w:p w14:paraId="737FD9D7"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Severity</w:t>
          </w:r>
        </w:p>
      </w:tc>
      <w:tc>
        <w:tcPr>
          <w:tcW w:w="2160" w:type="dxa"/>
        </w:tcPr>
        <w:p w14:paraId="0AD4FDCD"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Likelihood</w:t>
          </w:r>
        </w:p>
      </w:tc>
      <w:tc>
        <w:tcPr>
          <w:tcW w:w="2160" w:type="dxa"/>
        </w:tcPr>
        <w:p w14:paraId="28195C25"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Risk Rating* (S x L)</w:t>
          </w:r>
        </w:p>
      </w:tc>
    </w:tr>
    <w:tr w:rsidR="00130DF2" w:rsidRPr="008F6425" w14:paraId="1BFB9D40" w14:textId="77777777" w:rsidTr="00852A6D">
      <w:trPr>
        <w:trHeight w:val="278"/>
      </w:trPr>
      <w:tc>
        <w:tcPr>
          <w:tcW w:w="2156" w:type="dxa"/>
        </w:tcPr>
        <w:p w14:paraId="00245C2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No or Little Harm</w:t>
          </w:r>
        </w:p>
      </w:tc>
      <w:tc>
        <w:tcPr>
          <w:tcW w:w="2160" w:type="dxa"/>
        </w:tcPr>
        <w:p w14:paraId="0DF0CFE4"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Unlikely</w:t>
          </w:r>
        </w:p>
      </w:tc>
      <w:tc>
        <w:tcPr>
          <w:tcW w:w="2160" w:type="dxa"/>
          <w:shd w:val="clear" w:color="auto" w:fill="92D050"/>
        </w:tcPr>
        <w:p w14:paraId="6A64116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1-5 Low</w:t>
          </w:r>
        </w:p>
      </w:tc>
    </w:tr>
    <w:tr w:rsidR="00130DF2" w:rsidRPr="008F6425" w14:paraId="09EBEA2E" w14:textId="77777777" w:rsidTr="00852A6D">
      <w:trPr>
        <w:trHeight w:val="294"/>
      </w:trPr>
      <w:tc>
        <w:tcPr>
          <w:tcW w:w="2156" w:type="dxa"/>
        </w:tcPr>
        <w:p w14:paraId="1ECC523B"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Minor/First Aid</w:t>
          </w:r>
        </w:p>
      </w:tc>
      <w:tc>
        <w:tcPr>
          <w:tcW w:w="2160" w:type="dxa"/>
        </w:tcPr>
        <w:p w14:paraId="1F7B5AD5"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Possible</w:t>
          </w:r>
        </w:p>
      </w:tc>
      <w:tc>
        <w:tcPr>
          <w:tcW w:w="2160" w:type="dxa"/>
          <w:shd w:val="clear" w:color="auto" w:fill="FFFF00"/>
        </w:tcPr>
        <w:p w14:paraId="5A585619"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6-10 Medium</w:t>
          </w:r>
        </w:p>
      </w:tc>
    </w:tr>
    <w:tr w:rsidR="00130DF2" w:rsidRPr="008F6425" w14:paraId="384FEF34" w14:textId="77777777" w:rsidTr="00852A6D">
      <w:trPr>
        <w:trHeight w:val="278"/>
      </w:trPr>
      <w:tc>
        <w:tcPr>
          <w:tcW w:w="2156" w:type="dxa"/>
        </w:tcPr>
        <w:p w14:paraId="3A83AC2C"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Medical Attention</w:t>
          </w:r>
        </w:p>
      </w:tc>
      <w:tc>
        <w:tcPr>
          <w:tcW w:w="2160" w:type="dxa"/>
        </w:tcPr>
        <w:p w14:paraId="6870D61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Probable</w:t>
          </w:r>
        </w:p>
      </w:tc>
      <w:tc>
        <w:tcPr>
          <w:tcW w:w="2160" w:type="dxa"/>
          <w:shd w:val="clear" w:color="auto" w:fill="FF0000"/>
        </w:tcPr>
        <w:p w14:paraId="4BD1525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10+ High</w:t>
          </w:r>
        </w:p>
      </w:tc>
    </w:tr>
    <w:tr w:rsidR="00130DF2" w:rsidRPr="008F6425" w14:paraId="6A0880A1" w14:textId="77777777" w:rsidTr="00852A6D">
      <w:trPr>
        <w:trHeight w:val="294"/>
      </w:trPr>
      <w:tc>
        <w:tcPr>
          <w:tcW w:w="2156" w:type="dxa"/>
        </w:tcPr>
        <w:p w14:paraId="6D98687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Hospitalisation</w:t>
          </w:r>
        </w:p>
      </w:tc>
      <w:tc>
        <w:tcPr>
          <w:tcW w:w="2160" w:type="dxa"/>
        </w:tcPr>
        <w:p w14:paraId="0AEBACFE"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Likely</w:t>
          </w:r>
        </w:p>
      </w:tc>
      <w:tc>
        <w:tcPr>
          <w:tcW w:w="2160" w:type="dxa"/>
        </w:tcPr>
        <w:p w14:paraId="0E583C28" w14:textId="77777777" w:rsidR="00130DF2" w:rsidRPr="0045059D" w:rsidRDefault="00130DF2" w:rsidP="00852A6D">
          <w:pPr>
            <w:rPr>
              <w:rFonts w:ascii="Museo Sans 100" w:hAnsi="Museo Sans 100"/>
              <w:sz w:val="20"/>
              <w:szCs w:val="20"/>
            </w:rPr>
          </w:pPr>
        </w:p>
      </w:tc>
    </w:tr>
    <w:tr w:rsidR="00130DF2" w:rsidRPr="008F6425" w14:paraId="75336E51" w14:textId="77777777" w:rsidTr="00852A6D">
      <w:trPr>
        <w:trHeight w:val="278"/>
      </w:trPr>
      <w:tc>
        <w:tcPr>
          <w:tcW w:w="2156" w:type="dxa"/>
        </w:tcPr>
        <w:p w14:paraId="633B7FDF"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Death/Irreparable Injury</w:t>
          </w:r>
        </w:p>
      </w:tc>
      <w:tc>
        <w:tcPr>
          <w:tcW w:w="2160" w:type="dxa"/>
        </w:tcPr>
        <w:p w14:paraId="7CA5709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Certain</w:t>
          </w:r>
        </w:p>
      </w:tc>
      <w:tc>
        <w:tcPr>
          <w:tcW w:w="2160" w:type="dxa"/>
        </w:tcPr>
        <w:p w14:paraId="71DE38BC" w14:textId="77777777" w:rsidR="00130DF2" w:rsidRPr="0045059D" w:rsidRDefault="00130DF2" w:rsidP="00852A6D">
          <w:pPr>
            <w:rPr>
              <w:rFonts w:ascii="Museo Sans 100" w:hAnsi="Museo Sans 100"/>
              <w:sz w:val="20"/>
              <w:szCs w:val="20"/>
            </w:rPr>
          </w:pPr>
        </w:p>
      </w:tc>
    </w:tr>
  </w:tbl>
  <w:p w14:paraId="511C1A87"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852A6D" w:rsidRPr="008F6425" w14:paraId="214CB012" w14:textId="77777777" w:rsidTr="00852A6D">
      <w:trPr>
        <w:trHeight w:val="416"/>
      </w:trPr>
      <w:tc>
        <w:tcPr>
          <w:tcW w:w="1696" w:type="dxa"/>
        </w:tcPr>
        <w:p w14:paraId="3E3285AF" w14:textId="1E816874" w:rsidR="00852A6D" w:rsidRPr="00852A6D" w:rsidRDefault="00852A6D" w:rsidP="00852A6D">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6306F4A0" w14:textId="46CCD6A3"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622662">
            <w:rPr>
              <w:rFonts w:ascii="Museo Sans 300" w:hAnsi="Museo Sans 300"/>
              <w:bCs/>
              <w:sz w:val="24"/>
              <w:szCs w:val="24"/>
            </w:rPr>
            <w:t xml:space="preserve"> Kat Kelly</w:t>
          </w:r>
        </w:p>
      </w:tc>
      <w:tc>
        <w:tcPr>
          <w:tcW w:w="2835" w:type="dxa"/>
        </w:tcPr>
        <w:p w14:paraId="333F5FD8" w14:textId="54270CA0"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622662">
            <w:rPr>
              <w:rFonts w:ascii="Museo Sans 300" w:hAnsi="Museo Sans 300"/>
              <w:bCs/>
              <w:sz w:val="24"/>
              <w:szCs w:val="24"/>
            </w:rPr>
            <w:t xml:space="preserve"> </w:t>
          </w:r>
          <w:r w:rsidR="00CE0872">
            <w:rPr>
              <w:rFonts w:ascii="Museo Sans 300" w:hAnsi="Museo Sans 300"/>
              <w:bCs/>
              <w:sz w:val="24"/>
              <w:szCs w:val="24"/>
            </w:rPr>
            <w:t>20</w:t>
          </w:r>
          <w:r w:rsidR="004938A7">
            <w:rPr>
              <w:rFonts w:ascii="Museo Sans 300" w:hAnsi="Museo Sans 300"/>
              <w:bCs/>
              <w:sz w:val="24"/>
              <w:szCs w:val="24"/>
            </w:rPr>
            <w:t>/</w:t>
          </w:r>
          <w:r w:rsidR="003C5ABE">
            <w:rPr>
              <w:rFonts w:ascii="Museo Sans 300" w:hAnsi="Museo Sans 300"/>
              <w:bCs/>
              <w:sz w:val="24"/>
              <w:szCs w:val="24"/>
            </w:rPr>
            <w:t>10</w:t>
          </w:r>
          <w:r w:rsidR="004938A7">
            <w:rPr>
              <w:rFonts w:ascii="Museo Sans 300" w:hAnsi="Museo Sans 300"/>
              <w:bCs/>
              <w:sz w:val="24"/>
              <w:szCs w:val="24"/>
            </w:rPr>
            <w:t>/2020</w:t>
          </w:r>
        </w:p>
      </w:tc>
    </w:tr>
    <w:tr w:rsidR="00852A6D" w:rsidRPr="008F6425" w14:paraId="16689DBB" w14:textId="77777777" w:rsidTr="00852A6D">
      <w:trPr>
        <w:trHeight w:val="418"/>
      </w:trPr>
      <w:tc>
        <w:tcPr>
          <w:tcW w:w="1696" w:type="dxa"/>
        </w:tcPr>
        <w:p w14:paraId="160B6AC6" w14:textId="74F13837" w:rsidR="00852A6D" w:rsidRPr="00852A6D" w:rsidRDefault="00852A6D" w:rsidP="00852A6D">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3A1ABFA6" w14:textId="19797935"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DE37C9">
            <w:rPr>
              <w:rFonts w:ascii="Museo Sans 300" w:hAnsi="Museo Sans 300"/>
              <w:bCs/>
              <w:sz w:val="24"/>
              <w:szCs w:val="24"/>
            </w:rPr>
            <w:t xml:space="preserve"> SOC Team</w:t>
          </w:r>
        </w:p>
      </w:tc>
      <w:tc>
        <w:tcPr>
          <w:tcW w:w="2835" w:type="dxa"/>
        </w:tcPr>
        <w:p w14:paraId="4F0BE54D" w14:textId="79751D7C"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3C5ABE">
            <w:rPr>
              <w:rFonts w:ascii="Museo Sans 300" w:hAnsi="Museo Sans 300"/>
              <w:bCs/>
              <w:sz w:val="24"/>
              <w:szCs w:val="24"/>
            </w:rPr>
            <w:t xml:space="preserve"> </w:t>
          </w:r>
          <w:r w:rsidR="00CE0872">
            <w:rPr>
              <w:rFonts w:ascii="Museo Sans 300" w:hAnsi="Museo Sans 300"/>
              <w:bCs/>
              <w:sz w:val="24"/>
              <w:szCs w:val="24"/>
            </w:rPr>
            <w:t>20</w:t>
          </w:r>
          <w:r w:rsidR="003C5ABE">
            <w:rPr>
              <w:rFonts w:ascii="Museo Sans 300" w:hAnsi="Museo Sans 300"/>
              <w:bCs/>
              <w:sz w:val="24"/>
              <w:szCs w:val="24"/>
            </w:rPr>
            <w:t>/10/2020</w:t>
          </w:r>
        </w:p>
      </w:tc>
    </w:tr>
  </w:tbl>
  <w:p w14:paraId="16599980"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A3E"/>
    <w:multiLevelType w:val="hybridMultilevel"/>
    <w:tmpl w:val="3246F966"/>
    <w:lvl w:ilvl="0" w:tplc="BE729D14">
      <w:start w:val="1"/>
      <w:numFmt w:val="bullet"/>
      <w:lvlText w:val=""/>
      <w:lvlJc w:val="left"/>
      <w:pPr>
        <w:ind w:left="360" w:hanging="360"/>
      </w:pPr>
      <w:rPr>
        <w:rFonts w:ascii="Symbol" w:hAnsi="Symbol" w:cs="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F95A28"/>
    <w:multiLevelType w:val="hybridMultilevel"/>
    <w:tmpl w:val="FFB0A1F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E725FCB"/>
    <w:multiLevelType w:val="hybridMultilevel"/>
    <w:tmpl w:val="97F89A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5EE0679"/>
    <w:multiLevelType w:val="hybridMultilevel"/>
    <w:tmpl w:val="268E814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362274E"/>
    <w:multiLevelType w:val="hybridMultilevel"/>
    <w:tmpl w:val="180AB27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F371492"/>
    <w:multiLevelType w:val="hybridMultilevel"/>
    <w:tmpl w:val="D32827B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308921F1"/>
    <w:multiLevelType w:val="hybridMultilevel"/>
    <w:tmpl w:val="230E43D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19C7230"/>
    <w:multiLevelType w:val="hybridMultilevel"/>
    <w:tmpl w:val="E2D8067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62D1A34"/>
    <w:multiLevelType w:val="hybridMultilevel"/>
    <w:tmpl w:val="0AF49E2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6C40311"/>
    <w:multiLevelType w:val="hybridMultilevel"/>
    <w:tmpl w:val="B92A17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CB02EF8"/>
    <w:multiLevelType w:val="hybridMultilevel"/>
    <w:tmpl w:val="2DF0A13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68820D89"/>
    <w:multiLevelType w:val="hybridMultilevel"/>
    <w:tmpl w:val="CD3AC2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E8071A8"/>
    <w:multiLevelType w:val="hybridMultilevel"/>
    <w:tmpl w:val="11D21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1B197C"/>
    <w:multiLevelType w:val="hybridMultilevel"/>
    <w:tmpl w:val="A8E011F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7E9E4E94"/>
    <w:multiLevelType w:val="hybridMultilevel"/>
    <w:tmpl w:val="7362EEF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7EAE3209"/>
    <w:multiLevelType w:val="hybridMultilevel"/>
    <w:tmpl w:val="90301EA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7F1A5B7D"/>
    <w:multiLevelType w:val="hybridMultilevel"/>
    <w:tmpl w:val="15C6AA5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4"/>
  </w:num>
  <w:num w:numId="2">
    <w:abstractNumId w:val="5"/>
  </w:num>
  <w:num w:numId="3">
    <w:abstractNumId w:val="3"/>
  </w:num>
  <w:num w:numId="4">
    <w:abstractNumId w:val="6"/>
  </w:num>
  <w:num w:numId="5">
    <w:abstractNumId w:val="2"/>
  </w:num>
  <w:num w:numId="6">
    <w:abstractNumId w:val="8"/>
  </w:num>
  <w:num w:numId="7">
    <w:abstractNumId w:val="13"/>
  </w:num>
  <w:num w:numId="8">
    <w:abstractNumId w:val="11"/>
  </w:num>
  <w:num w:numId="9">
    <w:abstractNumId w:val="10"/>
  </w:num>
  <w:num w:numId="10">
    <w:abstractNumId w:val="14"/>
  </w:num>
  <w:num w:numId="11">
    <w:abstractNumId w:val="1"/>
  </w:num>
  <w:num w:numId="12">
    <w:abstractNumId w:val="15"/>
  </w:num>
  <w:num w:numId="13">
    <w:abstractNumId w:val="9"/>
  </w:num>
  <w:num w:numId="14">
    <w:abstractNumId w:val="7"/>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130DF2"/>
    <w:rsid w:val="001B1A5A"/>
    <w:rsid w:val="001C0E0D"/>
    <w:rsid w:val="001C3601"/>
    <w:rsid w:val="001E64F5"/>
    <w:rsid w:val="001E70A4"/>
    <w:rsid w:val="00231FEF"/>
    <w:rsid w:val="002A5523"/>
    <w:rsid w:val="003068D3"/>
    <w:rsid w:val="00346621"/>
    <w:rsid w:val="003B1EB2"/>
    <w:rsid w:val="003C5ABE"/>
    <w:rsid w:val="0045059D"/>
    <w:rsid w:val="004938A7"/>
    <w:rsid w:val="00507292"/>
    <w:rsid w:val="0052732B"/>
    <w:rsid w:val="0056620E"/>
    <w:rsid w:val="005A2737"/>
    <w:rsid w:val="005C0FA9"/>
    <w:rsid w:val="005F13DD"/>
    <w:rsid w:val="005F4384"/>
    <w:rsid w:val="00622662"/>
    <w:rsid w:val="00667BA9"/>
    <w:rsid w:val="0071487A"/>
    <w:rsid w:val="0071610D"/>
    <w:rsid w:val="00745088"/>
    <w:rsid w:val="00770BCB"/>
    <w:rsid w:val="00791058"/>
    <w:rsid w:val="007C074D"/>
    <w:rsid w:val="00824945"/>
    <w:rsid w:val="00847F50"/>
    <w:rsid w:val="00852A6D"/>
    <w:rsid w:val="008542A1"/>
    <w:rsid w:val="008609AA"/>
    <w:rsid w:val="008B72FE"/>
    <w:rsid w:val="008C6E8F"/>
    <w:rsid w:val="008F6425"/>
    <w:rsid w:val="00983448"/>
    <w:rsid w:val="00997469"/>
    <w:rsid w:val="009C336B"/>
    <w:rsid w:val="00A40605"/>
    <w:rsid w:val="00AB5428"/>
    <w:rsid w:val="00AC590C"/>
    <w:rsid w:val="00B343C4"/>
    <w:rsid w:val="00B36A2E"/>
    <w:rsid w:val="00B51906"/>
    <w:rsid w:val="00BC1F32"/>
    <w:rsid w:val="00CE0872"/>
    <w:rsid w:val="00D0342B"/>
    <w:rsid w:val="00DE37C9"/>
    <w:rsid w:val="00DF54CA"/>
    <w:rsid w:val="00E164EA"/>
    <w:rsid w:val="00E42EC1"/>
    <w:rsid w:val="00E709B3"/>
    <w:rsid w:val="00ED1D1D"/>
    <w:rsid w:val="00EF047A"/>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04FF2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4938A7"/>
    <w:pPr>
      <w:ind w:left="720"/>
      <w:contextualSpacing/>
    </w:pPr>
  </w:style>
  <w:style w:type="character" w:styleId="Hyperlink">
    <w:name w:val="Hyperlink"/>
    <w:uiPriority w:val="99"/>
    <w:unhideWhenUsed/>
    <w:rsid w:val="00493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9177">
      <w:bodyDiv w:val="1"/>
      <w:marLeft w:val="0"/>
      <w:marRight w:val="0"/>
      <w:marTop w:val="0"/>
      <w:marBottom w:val="0"/>
      <w:divBdr>
        <w:top w:val="none" w:sz="0" w:space="0" w:color="auto"/>
        <w:left w:val="none" w:sz="0" w:space="0" w:color="auto"/>
        <w:bottom w:val="none" w:sz="0" w:space="0" w:color="auto"/>
        <w:right w:val="none" w:sz="0" w:space="0" w:color="auto"/>
      </w:divBdr>
    </w:div>
    <w:div w:id="147746140">
      <w:bodyDiv w:val="1"/>
      <w:marLeft w:val="0"/>
      <w:marRight w:val="0"/>
      <w:marTop w:val="0"/>
      <w:marBottom w:val="0"/>
      <w:divBdr>
        <w:top w:val="none" w:sz="0" w:space="0" w:color="auto"/>
        <w:left w:val="none" w:sz="0" w:space="0" w:color="auto"/>
        <w:bottom w:val="none" w:sz="0" w:space="0" w:color="auto"/>
        <w:right w:val="none" w:sz="0" w:space="0" w:color="auto"/>
      </w:divBdr>
    </w:div>
    <w:div w:id="583150900">
      <w:bodyDiv w:val="1"/>
      <w:marLeft w:val="0"/>
      <w:marRight w:val="0"/>
      <w:marTop w:val="0"/>
      <w:marBottom w:val="0"/>
      <w:divBdr>
        <w:top w:val="none" w:sz="0" w:space="0" w:color="auto"/>
        <w:left w:val="none" w:sz="0" w:space="0" w:color="auto"/>
        <w:bottom w:val="none" w:sz="0" w:space="0" w:color="auto"/>
        <w:right w:val="none" w:sz="0" w:space="0" w:color="auto"/>
      </w:divBdr>
    </w:div>
    <w:div w:id="611128984">
      <w:bodyDiv w:val="1"/>
      <w:marLeft w:val="0"/>
      <w:marRight w:val="0"/>
      <w:marTop w:val="0"/>
      <w:marBottom w:val="0"/>
      <w:divBdr>
        <w:top w:val="none" w:sz="0" w:space="0" w:color="auto"/>
        <w:left w:val="none" w:sz="0" w:space="0" w:color="auto"/>
        <w:bottom w:val="none" w:sz="0" w:space="0" w:color="auto"/>
        <w:right w:val="none" w:sz="0" w:space="0" w:color="auto"/>
      </w:divBdr>
    </w:div>
    <w:div w:id="681786200">
      <w:bodyDiv w:val="1"/>
      <w:marLeft w:val="0"/>
      <w:marRight w:val="0"/>
      <w:marTop w:val="0"/>
      <w:marBottom w:val="0"/>
      <w:divBdr>
        <w:top w:val="none" w:sz="0" w:space="0" w:color="auto"/>
        <w:left w:val="none" w:sz="0" w:space="0" w:color="auto"/>
        <w:bottom w:val="none" w:sz="0" w:space="0" w:color="auto"/>
        <w:right w:val="none" w:sz="0" w:space="0" w:color="auto"/>
      </w:divBdr>
    </w:div>
    <w:div w:id="743335086">
      <w:bodyDiv w:val="1"/>
      <w:marLeft w:val="0"/>
      <w:marRight w:val="0"/>
      <w:marTop w:val="0"/>
      <w:marBottom w:val="0"/>
      <w:divBdr>
        <w:top w:val="none" w:sz="0" w:space="0" w:color="auto"/>
        <w:left w:val="none" w:sz="0" w:space="0" w:color="auto"/>
        <w:bottom w:val="none" w:sz="0" w:space="0" w:color="auto"/>
        <w:right w:val="none" w:sz="0" w:space="0" w:color="auto"/>
      </w:divBdr>
    </w:div>
    <w:div w:id="799568217">
      <w:bodyDiv w:val="1"/>
      <w:marLeft w:val="0"/>
      <w:marRight w:val="0"/>
      <w:marTop w:val="0"/>
      <w:marBottom w:val="0"/>
      <w:divBdr>
        <w:top w:val="none" w:sz="0" w:space="0" w:color="auto"/>
        <w:left w:val="none" w:sz="0" w:space="0" w:color="auto"/>
        <w:bottom w:val="none" w:sz="0" w:space="0" w:color="auto"/>
        <w:right w:val="none" w:sz="0" w:space="0" w:color="auto"/>
      </w:divBdr>
    </w:div>
    <w:div w:id="903949999">
      <w:bodyDiv w:val="1"/>
      <w:marLeft w:val="0"/>
      <w:marRight w:val="0"/>
      <w:marTop w:val="0"/>
      <w:marBottom w:val="0"/>
      <w:divBdr>
        <w:top w:val="none" w:sz="0" w:space="0" w:color="auto"/>
        <w:left w:val="none" w:sz="0" w:space="0" w:color="auto"/>
        <w:bottom w:val="none" w:sz="0" w:space="0" w:color="auto"/>
        <w:right w:val="none" w:sz="0" w:space="0" w:color="auto"/>
      </w:divBdr>
    </w:div>
    <w:div w:id="1639727294">
      <w:bodyDiv w:val="1"/>
      <w:marLeft w:val="0"/>
      <w:marRight w:val="0"/>
      <w:marTop w:val="0"/>
      <w:marBottom w:val="0"/>
      <w:divBdr>
        <w:top w:val="none" w:sz="0" w:space="0" w:color="auto"/>
        <w:left w:val="none" w:sz="0" w:space="0" w:color="auto"/>
        <w:bottom w:val="none" w:sz="0" w:space="0" w:color="auto"/>
        <w:right w:val="none" w:sz="0" w:space="0" w:color="auto"/>
      </w:divBdr>
    </w:div>
    <w:div w:id="20866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coronaviru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ienceoxford.com/centre/visitor-information/" TargetMode="External"/><Relationship Id="rId4" Type="http://schemas.openxmlformats.org/officeDocument/2006/relationships/webSettings" Target="webSettings.xml"/><Relationship Id="rId9" Type="http://schemas.openxmlformats.org/officeDocument/2006/relationships/hyperlink" Target="http://www.hse.gov.uk/news/working-safely-during-coronavirus-outbreak.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6</cp:revision>
  <cp:lastPrinted>2019-09-09T10:43:00Z</cp:lastPrinted>
  <dcterms:created xsi:type="dcterms:W3CDTF">2020-08-06T14:50:00Z</dcterms:created>
  <dcterms:modified xsi:type="dcterms:W3CDTF">2020-10-20T11:38:00Z</dcterms:modified>
</cp:coreProperties>
</file>