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646" w:tblpY="-719"/>
        <w:tblOverlap w:val="never"/>
        <w:tblW w:w="0" w:type="auto"/>
        <w:tblLook w:val="04A0" w:firstRow="1" w:lastRow="0" w:firstColumn="1" w:lastColumn="0" w:noHBand="0" w:noVBand="1"/>
      </w:tblPr>
      <w:tblGrid>
        <w:gridCol w:w="2258"/>
        <w:gridCol w:w="3031"/>
      </w:tblGrid>
      <w:tr w:rsidR="008374A2" w:rsidRPr="00150E69" w14:paraId="4587147E" w14:textId="77777777" w:rsidTr="008374A2">
        <w:trPr>
          <w:trHeight w:val="565"/>
        </w:trPr>
        <w:tc>
          <w:tcPr>
            <w:tcW w:w="2199" w:type="dxa"/>
            <w:vMerge w:val="restart"/>
          </w:tcPr>
          <w:p w14:paraId="093098E7" w14:textId="77777777" w:rsidR="008374A2" w:rsidRPr="00150E69" w:rsidRDefault="008374A2" w:rsidP="008374A2">
            <w:pPr>
              <w:rPr>
                <w:rFonts w:ascii="Museo Sans 500" w:hAnsi="Museo Sans 500"/>
                <w:b/>
                <w:sz w:val="24"/>
                <w:szCs w:val="24"/>
              </w:rPr>
            </w:pPr>
            <w:r w:rsidRPr="00150E69">
              <w:rPr>
                <w:rFonts w:ascii="Museo Sans 500" w:hAnsi="Museo Sans 500"/>
                <w:b/>
                <w:sz w:val="24"/>
                <w:szCs w:val="24"/>
              </w:rPr>
              <w:t>Creator/Reviewer of Risk Assessment</w:t>
            </w:r>
          </w:p>
          <w:p w14:paraId="28669981" w14:textId="77777777" w:rsidR="008374A2" w:rsidRPr="00150E69" w:rsidRDefault="008374A2" w:rsidP="008374A2">
            <w:pPr>
              <w:rPr>
                <w:rFonts w:ascii="Museo Sans 500" w:hAnsi="Museo Sans 500"/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14:paraId="031BBD90" w14:textId="77777777" w:rsidR="008374A2" w:rsidRPr="00150E69" w:rsidRDefault="008374A2" w:rsidP="008374A2">
            <w:pPr>
              <w:rPr>
                <w:rFonts w:ascii="Museo Sans 500" w:hAnsi="Museo Sans 500"/>
                <w:b/>
                <w:sz w:val="24"/>
                <w:szCs w:val="24"/>
              </w:rPr>
            </w:pPr>
            <w:r w:rsidRPr="00150E69">
              <w:rPr>
                <w:rFonts w:ascii="Museo Sans 500" w:hAnsi="Museo Sans 500"/>
                <w:b/>
                <w:sz w:val="24"/>
                <w:szCs w:val="24"/>
              </w:rPr>
              <w:t xml:space="preserve">Name </w:t>
            </w:r>
          </w:p>
          <w:p w14:paraId="7ADB2E2B" w14:textId="4BCD3D83" w:rsidR="008374A2" w:rsidRPr="00150E69" w:rsidRDefault="008374A2" w:rsidP="008374A2">
            <w:pPr>
              <w:rPr>
                <w:rFonts w:ascii="Museo Sans 100" w:hAnsi="Museo Sans 100"/>
                <w:sz w:val="24"/>
                <w:szCs w:val="24"/>
              </w:rPr>
            </w:pPr>
            <w:r w:rsidRPr="00150E69">
              <w:rPr>
                <w:rFonts w:ascii="Museo Sans 100" w:hAnsi="Museo Sans 100"/>
                <w:sz w:val="24"/>
                <w:szCs w:val="24"/>
              </w:rPr>
              <w:t>Mike Dennis</w:t>
            </w:r>
          </w:p>
        </w:tc>
      </w:tr>
      <w:tr w:rsidR="008374A2" w:rsidRPr="00150E69" w14:paraId="30B630DA" w14:textId="77777777" w:rsidTr="008374A2">
        <w:trPr>
          <w:trHeight w:val="584"/>
        </w:trPr>
        <w:tc>
          <w:tcPr>
            <w:tcW w:w="2199" w:type="dxa"/>
            <w:vMerge/>
          </w:tcPr>
          <w:p w14:paraId="6A29FCC3" w14:textId="77777777" w:rsidR="008374A2" w:rsidRPr="00150E69" w:rsidRDefault="008374A2" w:rsidP="008374A2">
            <w:pPr>
              <w:rPr>
                <w:rFonts w:ascii="Museo Sans 500" w:hAnsi="Museo Sans 500"/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14:paraId="67D2C09F" w14:textId="77777777" w:rsidR="008374A2" w:rsidRPr="00150E69" w:rsidRDefault="008374A2" w:rsidP="008374A2">
            <w:pPr>
              <w:rPr>
                <w:rFonts w:ascii="Museo Sans 500" w:hAnsi="Museo Sans 500"/>
                <w:b/>
                <w:sz w:val="24"/>
                <w:szCs w:val="24"/>
              </w:rPr>
            </w:pPr>
            <w:r w:rsidRPr="00150E69">
              <w:rPr>
                <w:rFonts w:ascii="Museo Sans 500" w:hAnsi="Museo Sans 500"/>
                <w:b/>
                <w:sz w:val="24"/>
                <w:szCs w:val="24"/>
              </w:rPr>
              <w:t>Signature</w:t>
            </w:r>
          </w:p>
          <w:p w14:paraId="45C4F9F6" w14:textId="5490625F" w:rsidR="008374A2" w:rsidRPr="00150E69" w:rsidRDefault="00150E69" w:rsidP="008374A2">
            <w:pPr>
              <w:rPr>
                <w:rFonts w:ascii="Museo Sans 100" w:hAnsi="Museo Sans 100"/>
                <w:bCs/>
                <w:sz w:val="24"/>
                <w:szCs w:val="24"/>
              </w:rPr>
            </w:pPr>
            <w:r w:rsidRPr="00150E69">
              <w:rPr>
                <w:rFonts w:ascii="Museo Sans 100" w:hAnsi="Museo Sans 100"/>
                <w:bCs/>
                <w:sz w:val="24"/>
                <w:szCs w:val="24"/>
              </w:rPr>
              <w:t>Mike Dennis</w:t>
            </w:r>
          </w:p>
        </w:tc>
      </w:tr>
      <w:tr w:rsidR="008374A2" w:rsidRPr="00150E69" w14:paraId="64EBE1D8" w14:textId="77777777" w:rsidTr="008374A2">
        <w:trPr>
          <w:trHeight w:val="369"/>
        </w:trPr>
        <w:tc>
          <w:tcPr>
            <w:tcW w:w="2199" w:type="dxa"/>
          </w:tcPr>
          <w:p w14:paraId="4D1908B5" w14:textId="1250910B" w:rsidR="008374A2" w:rsidRPr="00150E69" w:rsidRDefault="008374A2" w:rsidP="00150E69">
            <w:pPr>
              <w:rPr>
                <w:rFonts w:ascii="Museo Sans 500" w:hAnsi="Museo Sans 500"/>
                <w:b/>
                <w:sz w:val="24"/>
                <w:szCs w:val="24"/>
              </w:rPr>
            </w:pPr>
            <w:r w:rsidRPr="00150E69">
              <w:rPr>
                <w:rFonts w:ascii="Museo Sans 500" w:hAnsi="Museo Sans 500"/>
                <w:b/>
                <w:sz w:val="24"/>
                <w:szCs w:val="24"/>
              </w:rPr>
              <w:t>Date</w:t>
            </w:r>
          </w:p>
        </w:tc>
        <w:tc>
          <w:tcPr>
            <w:tcW w:w="3031" w:type="dxa"/>
          </w:tcPr>
          <w:p w14:paraId="546FED35" w14:textId="4FB949C9" w:rsidR="008374A2" w:rsidRPr="00150E69" w:rsidRDefault="00150E69" w:rsidP="008374A2">
            <w:pPr>
              <w:rPr>
                <w:rFonts w:ascii="Museo Sans 100" w:hAnsi="Museo Sans 100"/>
                <w:sz w:val="24"/>
                <w:szCs w:val="24"/>
              </w:rPr>
            </w:pPr>
            <w:r>
              <w:rPr>
                <w:rFonts w:ascii="Museo Sans 100" w:hAnsi="Museo Sans 100"/>
                <w:sz w:val="24"/>
                <w:szCs w:val="24"/>
              </w:rPr>
              <w:t>11/10/2019</w:t>
            </w:r>
          </w:p>
        </w:tc>
      </w:tr>
    </w:tbl>
    <w:tbl>
      <w:tblPr>
        <w:tblStyle w:val="TableGrid"/>
        <w:tblpPr w:leftFromText="180" w:rightFromText="180" w:vertAnchor="text" w:horzAnchor="page" w:tblpX="8206" w:tblpY="-659"/>
        <w:tblOverlap w:val="never"/>
        <w:tblW w:w="0" w:type="auto"/>
        <w:tblLook w:val="04A0" w:firstRow="1" w:lastRow="0" w:firstColumn="1" w:lastColumn="0" w:noHBand="0" w:noVBand="1"/>
      </w:tblPr>
      <w:tblGrid>
        <w:gridCol w:w="2156"/>
        <w:gridCol w:w="2160"/>
        <w:gridCol w:w="2160"/>
      </w:tblGrid>
      <w:tr w:rsidR="008374A2" w:rsidRPr="00150E69" w14:paraId="75D5F15E" w14:textId="77777777" w:rsidTr="008374A2">
        <w:trPr>
          <w:trHeight w:val="294"/>
        </w:trPr>
        <w:tc>
          <w:tcPr>
            <w:tcW w:w="2156" w:type="dxa"/>
          </w:tcPr>
          <w:p w14:paraId="48440245" w14:textId="77777777" w:rsidR="008374A2" w:rsidRPr="00150E69" w:rsidRDefault="008374A2" w:rsidP="008374A2">
            <w:pPr>
              <w:rPr>
                <w:rFonts w:ascii="Museo Sans 100" w:hAnsi="Museo Sans 100"/>
                <w:b/>
                <w:sz w:val="20"/>
                <w:szCs w:val="20"/>
              </w:rPr>
            </w:pPr>
            <w:r w:rsidRPr="00150E69">
              <w:rPr>
                <w:rFonts w:ascii="Museo Sans 100" w:hAnsi="Museo Sans 100"/>
                <w:b/>
                <w:sz w:val="20"/>
                <w:szCs w:val="20"/>
              </w:rPr>
              <w:t>Severity</w:t>
            </w:r>
          </w:p>
        </w:tc>
        <w:tc>
          <w:tcPr>
            <w:tcW w:w="2160" w:type="dxa"/>
          </w:tcPr>
          <w:p w14:paraId="7417F2FF" w14:textId="77777777" w:rsidR="008374A2" w:rsidRPr="00150E69" w:rsidRDefault="008374A2" w:rsidP="008374A2">
            <w:pPr>
              <w:rPr>
                <w:rFonts w:ascii="Museo Sans 100" w:hAnsi="Museo Sans 100"/>
                <w:b/>
                <w:sz w:val="20"/>
                <w:szCs w:val="20"/>
              </w:rPr>
            </w:pPr>
            <w:r w:rsidRPr="00150E69">
              <w:rPr>
                <w:rFonts w:ascii="Museo Sans 100" w:hAnsi="Museo Sans 100"/>
                <w:b/>
                <w:sz w:val="20"/>
                <w:szCs w:val="20"/>
              </w:rPr>
              <w:t>Likelihood</w:t>
            </w:r>
          </w:p>
        </w:tc>
        <w:tc>
          <w:tcPr>
            <w:tcW w:w="2160" w:type="dxa"/>
          </w:tcPr>
          <w:p w14:paraId="55D209FC" w14:textId="77777777" w:rsidR="008374A2" w:rsidRPr="00150E69" w:rsidRDefault="008374A2" w:rsidP="008374A2">
            <w:pPr>
              <w:rPr>
                <w:rFonts w:ascii="Museo Sans 100" w:hAnsi="Museo Sans 100"/>
                <w:b/>
                <w:sz w:val="20"/>
                <w:szCs w:val="20"/>
              </w:rPr>
            </w:pPr>
            <w:r w:rsidRPr="00150E69">
              <w:rPr>
                <w:rFonts w:ascii="Museo Sans 100" w:hAnsi="Museo Sans 100"/>
                <w:b/>
                <w:sz w:val="20"/>
                <w:szCs w:val="20"/>
              </w:rPr>
              <w:t>Risk Rating* (S x L)</w:t>
            </w:r>
          </w:p>
        </w:tc>
      </w:tr>
      <w:tr w:rsidR="008374A2" w:rsidRPr="00150E69" w14:paraId="321D0C1B" w14:textId="77777777" w:rsidTr="008374A2">
        <w:trPr>
          <w:trHeight w:val="278"/>
        </w:trPr>
        <w:tc>
          <w:tcPr>
            <w:tcW w:w="2156" w:type="dxa"/>
          </w:tcPr>
          <w:p w14:paraId="2B99A7C6" w14:textId="77777777" w:rsidR="008374A2" w:rsidRPr="00150E69" w:rsidRDefault="008374A2" w:rsidP="008374A2">
            <w:pPr>
              <w:rPr>
                <w:rFonts w:ascii="Museo Sans 100" w:hAnsi="Museo Sans 100"/>
                <w:sz w:val="20"/>
                <w:szCs w:val="20"/>
              </w:rPr>
            </w:pPr>
            <w:r w:rsidRPr="00150E69">
              <w:rPr>
                <w:rFonts w:ascii="Museo Sans 100" w:hAnsi="Museo Sans 100"/>
                <w:sz w:val="20"/>
                <w:szCs w:val="20"/>
              </w:rPr>
              <w:t>1 No or Little Harm</w:t>
            </w:r>
          </w:p>
        </w:tc>
        <w:tc>
          <w:tcPr>
            <w:tcW w:w="2160" w:type="dxa"/>
          </w:tcPr>
          <w:p w14:paraId="40C61DE3" w14:textId="77777777" w:rsidR="008374A2" w:rsidRPr="00150E69" w:rsidRDefault="008374A2" w:rsidP="008374A2">
            <w:pPr>
              <w:rPr>
                <w:rFonts w:ascii="Museo Sans 100" w:hAnsi="Museo Sans 100"/>
                <w:sz w:val="20"/>
                <w:szCs w:val="20"/>
              </w:rPr>
            </w:pPr>
            <w:r w:rsidRPr="00150E69">
              <w:rPr>
                <w:rFonts w:ascii="Museo Sans 100" w:hAnsi="Museo Sans 100"/>
                <w:sz w:val="20"/>
                <w:szCs w:val="20"/>
              </w:rPr>
              <w:t>1 Unlikely</w:t>
            </w:r>
          </w:p>
        </w:tc>
        <w:tc>
          <w:tcPr>
            <w:tcW w:w="2160" w:type="dxa"/>
          </w:tcPr>
          <w:p w14:paraId="0B7567D5" w14:textId="77777777" w:rsidR="008374A2" w:rsidRPr="00150E69" w:rsidRDefault="008374A2" w:rsidP="008374A2">
            <w:pPr>
              <w:rPr>
                <w:rFonts w:ascii="Museo Sans 100" w:hAnsi="Museo Sans 100"/>
                <w:sz w:val="20"/>
                <w:szCs w:val="20"/>
              </w:rPr>
            </w:pPr>
            <w:r w:rsidRPr="00150E69">
              <w:rPr>
                <w:rFonts w:ascii="Museo Sans 100" w:hAnsi="Museo Sans 100"/>
                <w:sz w:val="20"/>
                <w:szCs w:val="20"/>
              </w:rPr>
              <w:t>1-5 Low</w:t>
            </w:r>
          </w:p>
        </w:tc>
      </w:tr>
      <w:tr w:rsidR="008374A2" w:rsidRPr="00150E69" w14:paraId="30B9B490" w14:textId="77777777" w:rsidTr="008374A2">
        <w:trPr>
          <w:trHeight w:val="294"/>
        </w:trPr>
        <w:tc>
          <w:tcPr>
            <w:tcW w:w="2156" w:type="dxa"/>
          </w:tcPr>
          <w:p w14:paraId="1F66245A" w14:textId="77777777" w:rsidR="008374A2" w:rsidRPr="00150E69" w:rsidRDefault="008374A2" w:rsidP="008374A2">
            <w:pPr>
              <w:rPr>
                <w:rFonts w:ascii="Museo Sans 100" w:hAnsi="Museo Sans 100"/>
                <w:sz w:val="20"/>
                <w:szCs w:val="20"/>
              </w:rPr>
            </w:pPr>
            <w:r w:rsidRPr="00150E69">
              <w:rPr>
                <w:rFonts w:ascii="Museo Sans 100" w:hAnsi="Museo Sans 100"/>
                <w:sz w:val="20"/>
                <w:szCs w:val="20"/>
              </w:rPr>
              <w:t>2 Minor/First Aid</w:t>
            </w:r>
          </w:p>
        </w:tc>
        <w:tc>
          <w:tcPr>
            <w:tcW w:w="2160" w:type="dxa"/>
          </w:tcPr>
          <w:p w14:paraId="2C8D618B" w14:textId="77777777" w:rsidR="008374A2" w:rsidRPr="00150E69" w:rsidRDefault="008374A2" w:rsidP="008374A2">
            <w:pPr>
              <w:rPr>
                <w:rFonts w:ascii="Museo Sans 100" w:hAnsi="Museo Sans 100"/>
                <w:sz w:val="20"/>
                <w:szCs w:val="20"/>
              </w:rPr>
            </w:pPr>
            <w:r w:rsidRPr="00150E69">
              <w:rPr>
                <w:rFonts w:ascii="Museo Sans 100" w:hAnsi="Museo Sans 100"/>
                <w:sz w:val="20"/>
                <w:szCs w:val="20"/>
              </w:rPr>
              <w:t>2 Possible</w:t>
            </w:r>
          </w:p>
        </w:tc>
        <w:tc>
          <w:tcPr>
            <w:tcW w:w="2160" w:type="dxa"/>
          </w:tcPr>
          <w:p w14:paraId="46E3EAF6" w14:textId="77777777" w:rsidR="008374A2" w:rsidRPr="00150E69" w:rsidRDefault="008374A2" w:rsidP="008374A2">
            <w:pPr>
              <w:rPr>
                <w:rFonts w:ascii="Museo Sans 100" w:hAnsi="Museo Sans 100"/>
                <w:sz w:val="20"/>
                <w:szCs w:val="20"/>
              </w:rPr>
            </w:pPr>
            <w:r w:rsidRPr="00150E69">
              <w:rPr>
                <w:rFonts w:ascii="Museo Sans 100" w:hAnsi="Museo Sans 100"/>
                <w:sz w:val="20"/>
                <w:szCs w:val="20"/>
              </w:rPr>
              <w:t>6-10 Medium</w:t>
            </w:r>
          </w:p>
        </w:tc>
      </w:tr>
      <w:tr w:rsidR="008374A2" w:rsidRPr="00150E69" w14:paraId="3FA4AD17" w14:textId="77777777" w:rsidTr="008374A2">
        <w:trPr>
          <w:trHeight w:val="278"/>
        </w:trPr>
        <w:tc>
          <w:tcPr>
            <w:tcW w:w="2156" w:type="dxa"/>
          </w:tcPr>
          <w:p w14:paraId="5F50BFF1" w14:textId="77777777" w:rsidR="008374A2" w:rsidRPr="00150E69" w:rsidRDefault="008374A2" w:rsidP="008374A2">
            <w:pPr>
              <w:rPr>
                <w:rFonts w:ascii="Museo Sans 100" w:hAnsi="Museo Sans 100"/>
                <w:sz w:val="20"/>
                <w:szCs w:val="20"/>
              </w:rPr>
            </w:pPr>
            <w:r w:rsidRPr="00150E69">
              <w:rPr>
                <w:rFonts w:ascii="Museo Sans 100" w:hAnsi="Museo Sans 100"/>
                <w:sz w:val="20"/>
                <w:szCs w:val="20"/>
              </w:rPr>
              <w:t>3 Medical Attention</w:t>
            </w:r>
          </w:p>
        </w:tc>
        <w:tc>
          <w:tcPr>
            <w:tcW w:w="2160" w:type="dxa"/>
          </w:tcPr>
          <w:p w14:paraId="37E07344" w14:textId="77777777" w:rsidR="008374A2" w:rsidRPr="00150E69" w:rsidRDefault="008374A2" w:rsidP="008374A2">
            <w:pPr>
              <w:rPr>
                <w:rFonts w:ascii="Museo Sans 100" w:hAnsi="Museo Sans 100"/>
                <w:sz w:val="20"/>
                <w:szCs w:val="20"/>
              </w:rPr>
            </w:pPr>
            <w:r w:rsidRPr="00150E69">
              <w:rPr>
                <w:rFonts w:ascii="Museo Sans 100" w:hAnsi="Museo Sans 100"/>
                <w:sz w:val="20"/>
                <w:szCs w:val="20"/>
              </w:rPr>
              <w:t>3 Probable</w:t>
            </w:r>
          </w:p>
        </w:tc>
        <w:tc>
          <w:tcPr>
            <w:tcW w:w="2160" w:type="dxa"/>
          </w:tcPr>
          <w:p w14:paraId="38B2D511" w14:textId="77777777" w:rsidR="008374A2" w:rsidRPr="00150E69" w:rsidRDefault="008374A2" w:rsidP="008374A2">
            <w:pPr>
              <w:rPr>
                <w:rFonts w:ascii="Museo Sans 100" w:hAnsi="Museo Sans 100"/>
                <w:sz w:val="20"/>
                <w:szCs w:val="20"/>
              </w:rPr>
            </w:pPr>
            <w:r w:rsidRPr="00150E69">
              <w:rPr>
                <w:rFonts w:ascii="Museo Sans 100" w:hAnsi="Museo Sans 100"/>
                <w:sz w:val="20"/>
                <w:szCs w:val="20"/>
              </w:rPr>
              <w:t>10+ high</w:t>
            </w:r>
          </w:p>
        </w:tc>
      </w:tr>
      <w:tr w:rsidR="008374A2" w:rsidRPr="00150E69" w14:paraId="2F0A4F71" w14:textId="77777777" w:rsidTr="008374A2">
        <w:trPr>
          <w:trHeight w:val="294"/>
        </w:trPr>
        <w:tc>
          <w:tcPr>
            <w:tcW w:w="2156" w:type="dxa"/>
          </w:tcPr>
          <w:p w14:paraId="2B9122E0" w14:textId="77777777" w:rsidR="008374A2" w:rsidRPr="00150E69" w:rsidRDefault="008374A2" w:rsidP="008374A2">
            <w:pPr>
              <w:rPr>
                <w:rFonts w:ascii="Museo Sans 100" w:hAnsi="Museo Sans 100"/>
                <w:sz w:val="20"/>
                <w:szCs w:val="20"/>
              </w:rPr>
            </w:pPr>
            <w:r w:rsidRPr="00150E69">
              <w:rPr>
                <w:rFonts w:ascii="Museo Sans 100" w:hAnsi="Museo Sans 100"/>
                <w:sz w:val="20"/>
                <w:szCs w:val="20"/>
              </w:rPr>
              <w:t>4 Hospitalisation</w:t>
            </w:r>
          </w:p>
        </w:tc>
        <w:tc>
          <w:tcPr>
            <w:tcW w:w="2160" w:type="dxa"/>
          </w:tcPr>
          <w:p w14:paraId="79F3A4D7" w14:textId="77777777" w:rsidR="008374A2" w:rsidRPr="00150E69" w:rsidRDefault="008374A2" w:rsidP="008374A2">
            <w:pPr>
              <w:rPr>
                <w:rFonts w:ascii="Museo Sans 100" w:hAnsi="Museo Sans 100"/>
                <w:sz w:val="20"/>
                <w:szCs w:val="20"/>
              </w:rPr>
            </w:pPr>
            <w:r w:rsidRPr="00150E69">
              <w:rPr>
                <w:rFonts w:ascii="Museo Sans 100" w:hAnsi="Museo Sans 100"/>
                <w:sz w:val="20"/>
                <w:szCs w:val="20"/>
              </w:rPr>
              <w:t>4 Likely</w:t>
            </w:r>
          </w:p>
        </w:tc>
        <w:tc>
          <w:tcPr>
            <w:tcW w:w="2160" w:type="dxa"/>
          </w:tcPr>
          <w:p w14:paraId="1307D886" w14:textId="77777777" w:rsidR="008374A2" w:rsidRPr="00150E69" w:rsidRDefault="008374A2" w:rsidP="008374A2">
            <w:pPr>
              <w:rPr>
                <w:rFonts w:ascii="Museo Sans 100" w:hAnsi="Museo Sans 100"/>
                <w:sz w:val="20"/>
                <w:szCs w:val="20"/>
              </w:rPr>
            </w:pPr>
          </w:p>
        </w:tc>
      </w:tr>
      <w:tr w:rsidR="008374A2" w:rsidRPr="00150E69" w14:paraId="48AE66A1" w14:textId="77777777" w:rsidTr="008374A2">
        <w:trPr>
          <w:trHeight w:val="278"/>
        </w:trPr>
        <w:tc>
          <w:tcPr>
            <w:tcW w:w="2156" w:type="dxa"/>
          </w:tcPr>
          <w:p w14:paraId="399675D2" w14:textId="77777777" w:rsidR="008374A2" w:rsidRPr="00150E69" w:rsidRDefault="008374A2" w:rsidP="008374A2">
            <w:pPr>
              <w:rPr>
                <w:rFonts w:ascii="Museo Sans 100" w:hAnsi="Museo Sans 100"/>
                <w:sz w:val="20"/>
                <w:szCs w:val="20"/>
              </w:rPr>
            </w:pPr>
            <w:r w:rsidRPr="00150E69">
              <w:rPr>
                <w:rFonts w:ascii="Museo Sans 100" w:hAnsi="Museo Sans 100"/>
                <w:sz w:val="20"/>
                <w:szCs w:val="20"/>
              </w:rPr>
              <w:t>5 Death/Irreparable Injury</w:t>
            </w:r>
          </w:p>
        </w:tc>
        <w:tc>
          <w:tcPr>
            <w:tcW w:w="2160" w:type="dxa"/>
          </w:tcPr>
          <w:p w14:paraId="5C32D5F9" w14:textId="77777777" w:rsidR="008374A2" w:rsidRPr="00150E69" w:rsidRDefault="008374A2" w:rsidP="008374A2">
            <w:pPr>
              <w:rPr>
                <w:rFonts w:ascii="Museo Sans 100" w:hAnsi="Museo Sans 100"/>
                <w:sz w:val="20"/>
                <w:szCs w:val="20"/>
              </w:rPr>
            </w:pPr>
            <w:r w:rsidRPr="00150E69">
              <w:rPr>
                <w:rFonts w:ascii="Museo Sans 100" w:hAnsi="Museo Sans 100"/>
                <w:sz w:val="20"/>
                <w:szCs w:val="20"/>
              </w:rPr>
              <w:t>5 Certain</w:t>
            </w:r>
          </w:p>
        </w:tc>
        <w:tc>
          <w:tcPr>
            <w:tcW w:w="2160" w:type="dxa"/>
          </w:tcPr>
          <w:p w14:paraId="2547A5BF" w14:textId="77777777" w:rsidR="008374A2" w:rsidRPr="00150E69" w:rsidRDefault="008374A2" w:rsidP="008374A2">
            <w:pPr>
              <w:rPr>
                <w:rFonts w:ascii="Museo Sans 100" w:hAnsi="Museo Sans 100"/>
                <w:sz w:val="20"/>
                <w:szCs w:val="20"/>
              </w:rPr>
            </w:pPr>
          </w:p>
        </w:tc>
      </w:tr>
    </w:tbl>
    <w:p w14:paraId="65A40AF3" w14:textId="77777777" w:rsidR="003E299D" w:rsidRPr="00150E69" w:rsidRDefault="003E299D" w:rsidP="003E299D">
      <w:pPr>
        <w:rPr>
          <w:rFonts w:ascii="Museo Sans 100" w:hAnsi="Museo Sans 100"/>
        </w:rPr>
      </w:pPr>
    </w:p>
    <w:p w14:paraId="6144EBA9" w14:textId="77777777" w:rsidR="003E299D" w:rsidRPr="00150E69" w:rsidRDefault="003E299D" w:rsidP="003E299D">
      <w:pPr>
        <w:rPr>
          <w:rFonts w:ascii="Museo Sans 100" w:hAnsi="Museo Sans 100"/>
        </w:rPr>
      </w:pPr>
    </w:p>
    <w:p w14:paraId="2C119500" w14:textId="77777777" w:rsidR="003E299D" w:rsidRPr="00150E69" w:rsidRDefault="003E299D" w:rsidP="003E299D">
      <w:pPr>
        <w:rPr>
          <w:rFonts w:ascii="Museo Sans 100" w:hAnsi="Museo Sans 100"/>
        </w:rPr>
      </w:pPr>
    </w:p>
    <w:p w14:paraId="398DFC57" w14:textId="77777777" w:rsidR="003E299D" w:rsidRPr="00150E69" w:rsidRDefault="003E299D" w:rsidP="003E299D">
      <w:pPr>
        <w:rPr>
          <w:rFonts w:ascii="Museo Sans 100" w:hAnsi="Museo Sans 100"/>
        </w:rPr>
      </w:pPr>
    </w:p>
    <w:tbl>
      <w:tblPr>
        <w:tblStyle w:val="TableGrid"/>
        <w:tblpPr w:leftFromText="180" w:rightFromText="180" w:vertAnchor="text" w:horzAnchor="margin" w:tblpXSpec="center" w:tblpY="176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3234"/>
        <w:gridCol w:w="1585"/>
        <w:gridCol w:w="4253"/>
        <w:gridCol w:w="425"/>
        <w:gridCol w:w="425"/>
        <w:gridCol w:w="425"/>
        <w:gridCol w:w="3544"/>
      </w:tblGrid>
      <w:tr w:rsidR="008374A2" w:rsidRPr="00150E69" w14:paraId="360A790D" w14:textId="77777777" w:rsidTr="00150E69">
        <w:trPr>
          <w:cantSplit/>
          <w:trHeight w:val="1408"/>
        </w:trPr>
        <w:tc>
          <w:tcPr>
            <w:tcW w:w="1555" w:type="dxa"/>
          </w:tcPr>
          <w:p w14:paraId="17165932" w14:textId="77777777" w:rsidR="008374A2" w:rsidRPr="00150E69" w:rsidRDefault="008374A2" w:rsidP="008374A2">
            <w:pPr>
              <w:rPr>
                <w:rFonts w:ascii="Museo Sans 500" w:hAnsi="Museo Sans 500"/>
              </w:rPr>
            </w:pPr>
            <w:r w:rsidRPr="00150E69">
              <w:rPr>
                <w:rFonts w:ascii="Museo Sans 500" w:hAnsi="Museo Sans 500"/>
              </w:rPr>
              <w:t xml:space="preserve">Activity/Item Being Assessed </w:t>
            </w:r>
          </w:p>
        </w:tc>
        <w:tc>
          <w:tcPr>
            <w:tcW w:w="3234" w:type="dxa"/>
          </w:tcPr>
          <w:p w14:paraId="4F68807F" w14:textId="77777777" w:rsidR="008374A2" w:rsidRPr="00150E69" w:rsidRDefault="008374A2" w:rsidP="008374A2">
            <w:pPr>
              <w:rPr>
                <w:rFonts w:ascii="Museo Sans 500" w:hAnsi="Museo Sans 500"/>
              </w:rPr>
            </w:pPr>
            <w:r w:rsidRPr="00150E69">
              <w:rPr>
                <w:rFonts w:ascii="Museo Sans 500" w:hAnsi="Museo Sans 500"/>
              </w:rPr>
              <w:t>Hazard Identifie</w:t>
            </w:r>
            <w:bookmarkStart w:id="0" w:name="_GoBack"/>
            <w:bookmarkEnd w:id="0"/>
            <w:r w:rsidRPr="00150E69">
              <w:rPr>
                <w:rFonts w:ascii="Museo Sans 500" w:hAnsi="Museo Sans 500"/>
              </w:rPr>
              <w:t>d</w:t>
            </w:r>
          </w:p>
        </w:tc>
        <w:tc>
          <w:tcPr>
            <w:tcW w:w="1585" w:type="dxa"/>
          </w:tcPr>
          <w:p w14:paraId="77165DDA" w14:textId="77777777" w:rsidR="008374A2" w:rsidRPr="00150E69" w:rsidRDefault="008374A2" w:rsidP="008374A2">
            <w:pPr>
              <w:rPr>
                <w:rFonts w:ascii="Museo Sans 500" w:hAnsi="Museo Sans 500"/>
              </w:rPr>
            </w:pPr>
            <w:r w:rsidRPr="00150E69">
              <w:rPr>
                <w:rFonts w:ascii="Museo Sans 500" w:hAnsi="Museo Sans 500"/>
              </w:rPr>
              <w:t>Persons/</w:t>
            </w:r>
          </w:p>
          <w:p w14:paraId="301B6C9B" w14:textId="77777777" w:rsidR="008374A2" w:rsidRPr="00150E69" w:rsidRDefault="008374A2" w:rsidP="008374A2">
            <w:pPr>
              <w:rPr>
                <w:rFonts w:ascii="Museo Sans 500" w:hAnsi="Museo Sans 500"/>
              </w:rPr>
            </w:pPr>
            <w:r w:rsidRPr="00150E69">
              <w:rPr>
                <w:rFonts w:ascii="Museo Sans 500" w:hAnsi="Museo Sans 500"/>
              </w:rPr>
              <w:t xml:space="preserve">Property </w:t>
            </w:r>
            <w:proofErr w:type="gramStart"/>
            <w:r w:rsidRPr="00150E69">
              <w:rPr>
                <w:rFonts w:ascii="Museo Sans 500" w:hAnsi="Museo Sans 500"/>
              </w:rPr>
              <w:t>At</w:t>
            </w:r>
            <w:proofErr w:type="gramEnd"/>
            <w:r w:rsidRPr="00150E69">
              <w:rPr>
                <w:rFonts w:ascii="Museo Sans 500" w:hAnsi="Museo Sans 500"/>
              </w:rPr>
              <w:t xml:space="preserve"> Risk</w:t>
            </w:r>
          </w:p>
        </w:tc>
        <w:tc>
          <w:tcPr>
            <w:tcW w:w="4253" w:type="dxa"/>
          </w:tcPr>
          <w:p w14:paraId="27224C41" w14:textId="77777777" w:rsidR="008374A2" w:rsidRPr="00150E69" w:rsidRDefault="008374A2" w:rsidP="008374A2">
            <w:pPr>
              <w:rPr>
                <w:rFonts w:ascii="Museo Sans 500" w:hAnsi="Museo Sans 500"/>
              </w:rPr>
            </w:pPr>
            <w:r w:rsidRPr="00150E69">
              <w:rPr>
                <w:rFonts w:ascii="Museo Sans 500" w:hAnsi="Museo Sans 500"/>
              </w:rPr>
              <w:t>Control Measures</w:t>
            </w:r>
          </w:p>
        </w:tc>
        <w:tc>
          <w:tcPr>
            <w:tcW w:w="425" w:type="dxa"/>
            <w:textDirection w:val="btLr"/>
          </w:tcPr>
          <w:p w14:paraId="69D41A33" w14:textId="77777777" w:rsidR="008374A2" w:rsidRPr="00150E69" w:rsidRDefault="008374A2" w:rsidP="008374A2">
            <w:pPr>
              <w:ind w:left="113" w:right="113"/>
              <w:rPr>
                <w:rFonts w:ascii="Museo Sans 500" w:hAnsi="Museo Sans 500"/>
              </w:rPr>
            </w:pPr>
            <w:r w:rsidRPr="00150E69">
              <w:rPr>
                <w:rFonts w:ascii="Museo Sans 500" w:hAnsi="Museo Sans 500"/>
              </w:rPr>
              <w:t>Severity</w:t>
            </w:r>
          </w:p>
        </w:tc>
        <w:tc>
          <w:tcPr>
            <w:tcW w:w="425" w:type="dxa"/>
            <w:textDirection w:val="btLr"/>
          </w:tcPr>
          <w:p w14:paraId="08FE0666" w14:textId="77777777" w:rsidR="008374A2" w:rsidRPr="00150E69" w:rsidRDefault="008374A2" w:rsidP="008374A2">
            <w:pPr>
              <w:ind w:left="113" w:right="113"/>
              <w:rPr>
                <w:rFonts w:ascii="Museo Sans 500" w:hAnsi="Museo Sans 500"/>
              </w:rPr>
            </w:pPr>
            <w:r w:rsidRPr="00150E69">
              <w:rPr>
                <w:rFonts w:ascii="Museo Sans 500" w:hAnsi="Museo Sans 500"/>
              </w:rPr>
              <w:t>Likelihood</w:t>
            </w:r>
          </w:p>
        </w:tc>
        <w:tc>
          <w:tcPr>
            <w:tcW w:w="425" w:type="dxa"/>
            <w:textDirection w:val="btLr"/>
          </w:tcPr>
          <w:p w14:paraId="144831CD" w14:textId="77777777" w:rsidR="008374A2" w:rsidRPr="00150E69" w:rsidRDefault="008374A2" w:rsidP="008374A2">
            <w:pPr>
              <w:ind w:left="113" w:right="113"/>
              <w:rPr>
                <w:rFonts w:ascii="Museo Sans 500" w:hAnsi="Museo Sans 500"/>
              </w:rPr>
            </w:pPr>
            <w:r w:rsidRPr="00150E69">
              <w:rPr>
                <w:rFonts w:ascii="Museo Sans 500" w:hAnsi="Museo Sans 500"/>
              </w:rPr>
              <w:t>Risk Rating*</w:t>
            </w:r>
          </w:p>
        </w:tc>
        <w:tc>
          <w:tcPr>
            <w:tcW w:w="3544" w:type="dxa"/>
          </w:tcPr>
          <w:p w14:paraId="30AB4889" w14:textId="77777777" w:rsidR="008374A2" w:rsidRPr="00150E69" w:rsidRDefault="008374A2" w:rsidP="008374A2">
            <w:pPr>
              <w:rPr>
                <w:rFonts w:ascii="Museo Sans 500" w:hAnsi="Museo Sans 500"/>
              </w:rPr>
            </w:pPr>
            <w:r w:rsidRPr="00150E69">
              <w:rPr>
                <w:rFonts w:ascii="Museo Sans 500" w:hAnsi="Museo Sans 500"/>
              </w:rPr>
              <w:t>Notes/Safety Advice</w:t>
            </w:r>
          </w:p>
        </w:tc>
      </w:tr>
      <w:tr w:rsidR="008374A2" w:rsidRPr="00150E69" w14:paraId="52B29CD6" w14:textId="77777777" w:rsidTr="00150E69">
        <w:tc>
          <w:tcPr>
            <w:tcW w:w="1555" w:type="dxa"/>
          </w:tcPr>
          <w:p w14:paraId="4AD2B3ED" w14:textId="77777777" w:rsidR="008374A2" w:rsidRPr="00150E69" w:rsidRDefault="008374A2" w:rsidP="008374A2">
            <w:pPr>
              <w:rPr>
                <w:rFonts w:ascii="Museo Sans 100" w:hAnsi="Museo Sans 100"/>
              </w:rPr>
            </w:pPr>
            <w:r w:rsidRPr="00150E69">
              <w:rPr>
                <w:rFonts w:ascii="Museo Sans 100" w:hAnsi="Museo Sans 100"/>
              </w:rPr>
              <w:t>General Workshop hazards</w:t>
            </w:r>
          </w:p>
          <w:p w14:paraId="104D5A86" w14:textId="77777777" w:rsidR="008374A2" w:rsidRPr="00150E69" w:rsidRDefault="008374A2" w:rsidP="008374A2">
            <w:pPr>
              <w:rPr>
                <w:rFonts w:ascii="Museo Sans 100" w:hAnsi="Museo Sans 100"/>
              </w:rPr>
            </w:pPr>
          </w:p>
        </w:tc>
        <w:tc>
          <w:tcPr>
            <w:tcW w:w="3234" w:type="dxa"/>
          </w:tcPr>
          <w:p w14:paraId="02968ED7" w14:textId="77777777" w:rsidR="008374A2" w:rsidRPr="00150E69" w:rsidRDefault="008374A2" w:rsidP="008374A2">
            <w:pPr>
              <w:rPr>
                <w:rFonts w:ascii="Museo Sans 100" w:hAnsi="Museo Sans 100"/>
              </w:rPr>
            </w:pPr>
            <w:r w:rsidRPr="00150E69">
              <w:rPr>
                <w:rFonts w:ascii="Museo Sans 100" w:hAnsi="Museo Sans 100"/>
              </w:rPr>
              <w:t>Children not following instructions</w:t>
            </w:r>
          </w:p>
          <w:p w14:paraId="64F27E82" w14:textId="77777777" w:rsidR="008374A2" w:rsidRPr="00150E69" w:rsidRDefault="008374A2" w:rsidP="008374A2">
            <w:pPr>
              <w:rPr>
                <w:rFonts w:ascii="Museo Sans 100" w:hAnsi="Museo Sans 100"/>
              </w:rPr>
            </w:pPr>
            <w:r w:rsidRPr="00150E69">
              <w:rPr>
                <w:rFonts w:ascii="Museo Sans 100" w:hAnsi="Museo Sans 100"/>
              </w:rPr>
              <w:t>Children not using equipment in an appropriate manner</w:t>
            </w:r>
          </w:p>
        </w:tc>
        <w:tc>
          <w:tcPr>
            <w:tcW w:w="1585" w:type="dxa"/>
          </w:tcPr>
          <w:p w14:paraId="45EC281B" w14:textId="77777777" w:rsidR="008374A2" w:rsidRPr="00150E69" w:rsidRDefault="008374A2" w:rsidP="008374A2">
            <w:pPr>
              <w:rPr>
                <w:rFonts w:ascii="Museo Sans 100" w:hAnsi="Museo Sans 100"/>
              </w:rPr>
            </w:pPr>
            <w:r w:rsidRPr="00150E69">
              <w:rPr>
                <w:rFonts w:ascii="Museo Sans 100" w:hAnsi="Museo Sans 100"/>
              </w:rPr>
              <w:t>All</w:t>
            </w:r>
          </w:p>
        </w:tc>
        <w:tc>
          <w:tcPr>
            <w:tcW w:w="4253" w:type="dxa"/>
          </w:tcPr>
          <w:p w14:paraId="0FCB6D5A" w14:textId="77777777" w:rsidR="008374A2" w:rsidRPr="00150E69" w:rsidRDefault="008374A2" w:rsidP="008374A2">
            <w:pPr>
              <w:rPr>
                <w:rFonts w:ascii="Museo Sans 100" w:hAnsi="Museo Sans 100"/>
              </w:rPr>
            </w:pPr>
            <w:r w:rsidRPr="00150E69">
              <w:rPr>
                <w:rFonts w:ascii="Museo Sans 100" w:hAnsi="Museo Sans 100"/>
              </w:rPr>
              <w:t>Appropriate supervision.</w:t>
            </w:r>
          </w:p>
          <w:p w14:paraId="0A2ECB7F" w14:textId="77777777" w:rsidR="008374A2" w:rsidRPr="00150E69" w:rsidRDefault="008374A2" w:rsidP="008374A2">
            <w:pPr>
              <w:rPr>
                <w:rFonts w:ascii="Museo Sans 100" w:hAnsi="Museo Sans 100"/>
              </w:rPr>
            </w:pPr>
            <w:r w:rsidRPr="00150E69">
              <w:rPr>
                <w:rFonts w:ascii="Museo Sans 100" w:hAnsi="Museo Sans 100"/>
              </w:rPr>
              <w:t>Instructions for appropriate conduct given.</w:t>
            </w:r>
          </w:p>
        </w:tc>
        <w:tc>
          <w:tcPr>
            <w:tcW w:w="425" w:type="dxa"/>
          </w:tcPr>
          <w:p w14:paraId="40418AA6" w14:textId="77777777" w:rsidR="008374A2" w:rsidRPr="00150E69" w:rsidRDefault="008374A2" w:rsidP="008374A2">
            <w:pPr>
              <w:rPr>
                <w:rFonts w:ascii="Museo Sans 100" w:hAnsi="Museo Sans 100"/>
              </w:rPr>
            </w:pPr>
            <w:r w:rsidRPr="00150E69">
              <w:rPr>
                <w:rFonts w:ascii="Museo Sans 100" w:hAnsi="Museo Sans 100"/>
              </w:rPr>
              <w:t>3</w:t>
            </w:r>
          </w:p>
        </w:tc>
        <w:tc>
          <w:tcPr>
            <w:tcW w:w="425" w:type="dxa"/>
          </w:tcPr>
          <w:p w14:paraId="2D70CF08" w14:textId="77777777" w:rsidR="008374A2" w:rsidRPr="00150E69" w:rsidRDefault="008374A2" w:rsidP="008374A2">
            <w:pPr>
              <w:rPr>
                <w:rFonts w:ascii="Museo Sans 100" w:hAnsi="Museo Sans 100"/>
              </w:rPr>
            </w:pPr>
            <w:r w:rsidRPr="00150E69">
              <w:rPr>
                <w:rFonts w:ascii="Museo Sans 100" w:hAnsi="Museo Sans 100"/>
              </w:rPr>
              <w:t>1</w:t>
            </w:r>
          </w:p>
        </w:tc>
        <w:tc>
          <w:tcPr>
            <w:tcW w:w="425" w:type="dxa"/>
          </w:tcPr>
          <w:p w14:paraId="5BC33FBE" w14:textId="77777777" w:rsidR="008374A2" w:rsidRPr="00150E69" w:rsidRDefault="008374A2" w:rsidP="008374A2">
            <w:pPr>
              <w:rPr>
                <w:rFonts w:ascii="Museo Sans 100" w:hAnsi="Museo Sans 100"/>
              </w:rPr>
            </w:pPr>
            <w:r w:rsidRPr="00150E69">
              <w:rPr>
                <w:rFonts w:ascii="Museo Sans 100" w:hAnsi="Museo Sans 100"/>
              </w:rPr>
              <w:t>3</w:t>
            </w:r>
          </w:p>
        </w:tc>
        <w:tc>
          <w:tcPr>
            <w:tcW w:w="3544" w:type="dxa"/>
          </w:tcPr>
          <w:p w14:paraId="6C71540E" w14:textId="77777777" w:rsidR="008374A2" w:rsidRPr="00150E69" w:rsidRDefault="008374A2" w:rsidP="008374A2">
            <w:pPr>
              <w:rPr>
                <w:rFonts w:ascii="Museo Sans 100" w:hAnsi="Museo Sans 100"/>
              </w:rPr>
            </w:pPr>
          </w:p>
        </w:tc>
      </w:tr>
      <w:tr w:rsidR="008374A2" w:rsidRPr="00150E69" w14:paraId="580F2EA9" w14:textId="77777777" w:rsidTr="00150E69">
        <w:tc>
          <w:tcPr>
            <w:tcW w:w="1555" w:type="dxa"/>
            <w:vMerge w:val="restart"/>
          </w:tcPr>
          <w:p w14:paraId="2937B268" w14:textId="77777777" w:rsidR="008374A2" w:rsidRPr="00150E69" w:rsidRDefault="008374A2" w:rsidP="008374A2">
            <w:pPr>
              <w:rPr>
                <w:rFonts w:ascii="Museo Sans 100" w:hAnsi="Museo Sans 100"/>
              </w:rPr>
            </w:pPr>
            <w:r w:rsidRPr="00150E69">
              <w:rPr>
                <w:rFonts w:ascii="Museo Sans 100" w:hAnsi="Museo Sans 100"/>
              </w:rPr>
              <w:t>Heating with flame</w:t>
            </w:r>
          </w:p>
          <w:p w14:paraId="58C41280" w14:textId="77777777" w:rsidR="008374A2" w:rsidRPr="00150E69" w:rsidRDefault="008374A2" w:rsidP="008374A2">
            <w:pPr>
              <w:rPr>
                <w:rFonts w:ascii="Museo Sans 100" w:hAnsi="Museo Sans 100"/>
              </w:rPr>
            </w:pPr>
          </w:p>
        </w:tc>
        <w:tc>
          <w:tcPr>
            <w:tcW w:w="3234" w:type="dxa"/>
          </w:tcPr>
          <w:p w14:paraId="7506A6B7" w14:textId="77777777" w:rsidR="008374A2" w:rsidRPr="00150E69" w:rsidRDefault="008374A2" w:rsidP="008374A2">
            <w:pPr>
              <w:rPr>
                <w:rFonts w:ascii="Museo Sans 100" w:hAnsi="Museo Sans 100"/>
              </w:rPr>
            </w:pPr>
            <w:r w:rsidRPr="00150E69">
              <w:rPr>
                <w:rFonts w:ascii="Museo Sans 100" w:hAnsi="Museo Sans 100"/>
              </w:rPr>
              <w:t>Burns/ scalding</w:t>
            </w:r>
          </w:p>
        </w:tc>
        <w:tc>
          <w:tcPr>
            <w:tcW w:w="1585" w:type="dxa"/>
          </w:tcPr>
          <w:p w14:paraId="1B36C21A" w14:textId="77777777" w:rsidR="008374A2" w:rsidRPr="00150E69" w:rsidRDefault="008374A2" w:rsidP="008374A2">
            <w:pPr>
              <w:rPr>
                <w:rFonts w:ascii="Museo Sans 100" w:hAnsi="Museo Sans 100"/>
              </w:rPr>
            </w:pPr>
            <w:r w:rsidRPr="00150E69">
              <w:rPr>
                <w:rFonts w:ascii="Museo Sans 100" w:hAnsi="Museo Sans 100"/>
              </w:rPr>
              <w:t>Participants</w:t>
            </w:r>
          </w:p>
        </w:tc>
        <w:tc>
          <w:tcPr>
            <w:tcW w:w="4253" w:type="dxa"/>
          </w:tcPr>
          <w:p w14:paraId="1EC13098" w14:textId="77777777" w:rsidR="008374A2" w:rsidRPr="00150E69" w:rsidRDefault="008374A2" w:rsidP="008374A2">
            <w:pPr>
              <w:rPr>
                <w:rFonts w:ascii="Museo Sans 100" w:hAnsi="Museo Sans 100"/>
              </w:rPr>
            </w:pPr>
            <w:r w:rsidRPr="00150E69">
              <w:rPr>
                <w:rFonts w:ascii="Museo Sans 100" w:hAnsi="Museo Sans 100"/>
              </w:rPr>
              <w:t>Appropriate supervision.</w:t>
            </w:r>
          </w:p>
          <w:p w14:paraId="74720631" w14:textId="77777777" w:rsidR="008374A2" w:rsidRPr="00150E69" w:rsidRDefault="008374A2" w:rsidP="008374A2">
            <w:pPr>
              <w:rPr>
                <w:rFonts w:ascii="Museo Sans 100" w:hAnsi="Museo Sans 100"/>
              </w:rPr>
            </w:pPr>
            <w:r w:rsidRPr="00150E69">
              <w:rPr>
                <w:rFonts w:ascii="Museo Sans 100" w:hAnsi="Museo Sans 100"/>
              </w:rPr>
              <w:t>Instructions for appropriate conduct given.</w:t>
            </w:r>
          </w:p>
        </w:tc>
        <w:tc>
          <w:tcPr>
            <w:tcW w:w="425" w:type="dxa"/>
          </w:tcPr>
          <w:p w14:paraId="556470DF" w14:textId="77777777" w:rsidR="008374A2" w:rsidRPr="00150E69" w:rsidRDefault="008374A2" w:rsidP="008374A2">
            <w:pPr>
              <w:rPr>
                <w:rFonts w:ascii="Museo Sans 100" w:hAnsi="Museo Sans 100"/>
              </w:rPr>
            </w:pPr>
            <w:r w:rsidRPr="00150E69">
              <w:rPr>
                <w:rFonts w:ascii="Museo Sans 100" w:hAnsi="Museo Sans 100"/>
              </w:rPr>
              <w:t>2</w:t>
            </w:r>
          </w:p>
        </w:tc>
        <w:tc>
          <w:tcPr>
            <w:tcW w:w="425" w:type="dxa"/>
          </w:tcPr>
          <w:p w14:paraId="094B0A95" w14:textId="77777777" w:rsidR="008374A2" w:rsidRPr="00150E69" w:rsidRDefault="008374A2" w:rsidP="008374A2">
            <w:pPr>
              <w:rPr>
                <w:rFonts w:ascii="Museo Sans 100" w:hAnsi="Museo Sans 100"/>
              </w:rPr>
            </w:pPr>
            <w:r w:rsidRPr="00150E69">
              <w:rPr>
                <w:rFonts w:ascii="Museo Sans 100" w:hAnsi="Museo Sans 100"/>
              </w:rPr>
              <w:t>2</w:t>
            </w:r>
          </w:p>
        </w:tc>
        <w:tc>
          <w:tcPr>
            <w:tcW w:w="425" w:type="dxa"/>
          </w:tcPr>
          <w:p w14:paraId="1EE1BB5D" w14:textId="77777777" w:rsidR="008374A2" w:rsidRPr="00150E69" w:rsidRDefault="008374A2" w:rsidP="008374A2">
            <w:pPr>
              <w:rPr>
                <w:rFonts w:ascii="Museo Sans 100" w:hAnsi="Museo Sans 100"/>
              </w:rPr>
            </w:pPr>
            <w:r w:rsidRPr="00150E69">
              <w:rPr>
                <w:rFonts w:ascii="Museo Sans 100" w:hAnsi="Museo Sans 100"/>
              </w:rPr>
              <w:t>4</w:t>
            </w:r>
          </w:p>
        </w:tc>
        <w:tc>
          <w:tcPr>
            <w:tcW w:w="3544" w:type="dxa"/>
          </w:tcPr>
          <w:p w14:paraId="54DDB254" w14:textId="77777777" w:rsidR="008374A2" w:rsidRPr="00150E69" w:rsidRDefault="008374A2" w:rsidP="008374A2">
            <w:pPr>
              <w:rPr>
                <w:rFonts w:ascii="Museo Sans 100" w:hAnsi="Museo Sans 100"/>
              </w:rPr>
            </w:pPr>
            <w:r w:rsidRPr="00150E69">
              <w:rPr>
                <w:rFonts w:ascii="Museo Sans 100" w:hAnsi="Museo Sans 100"/>
              </w:rPr>
              <w:t>The following parts will get hot: stand, cases, contents, lamp.  Do not touch them.  Use the peg to move case.  Hold case with the peg before stirring.  Use a wooden stick for stirring.</w:t>
            </w:r>
          </w:p>
        </w:tc>
      </w:tr>
      <w:tr w:rsidR="008374A2" w:rsidRPr="00150E69" w14:paraId="43FAB018" w14:textId="77777777" w:rsidTr="00150E69">
        <w:tc>
          <w:tcPr>
            <w:tcW w:w="1555" w:type="dxa"/>
            <w:vMerge/>
          </w:tcPr>
          <w:p w14:paraId="597DE3AF" w14:textId="77777777" w:rsidR="008374A2" w:rsidRPr="00150E69" w:rsidRDefault="008374A2" w:rsidP="008374A2">
            <w:pPr>
              <w:rPr>
                <w:rFonts w:ascii="Museo Sans 100" w:hAnsi="Museo Sans 100"/>
              </w:rPr>
            </w:pPr>
          </w:p>
        </w:tc>
        <w:tc>
          <w:tcPr>
            <w:tcW w:w="3234" w:type="dxa"/>
          </w:tcPr>
          <w:p w14:paraId="4D9485B1" w14:textId="77777777" w:rsidR="008374A2" w:rsidRPr="00150E69" w:rsidRDefault="008374A2" w:rsidP="008374A2">
            <w:pPr>
              <w:rPr>
                <w:rFonts w:ascii="Museo Sans 100" w:hAnsi="Museo Sans 100"/>
              </w:rPr>
            </w:pPr>
            <w:r w:rsidRPr="00150E69">
              <w:rPr>
                <w:rFonts w:ascii="Museo Sans 100" w:hAnsi="Museo Sans 100"/>
              </w:rPr>
              <w:t>Hair catching fire</w:t>
            </w:r>
          </w:p>
        </w:tc>
        <w:tc>
          <w:tcPr>
            <w:tcW w:w="1585" w:type="dxa"/>
          </w:tcPr>
          <w:p w14:paraId="55D9BE54" w14:textId="77777777" w:rsidR="008374A2" w:rsidRPr="00150E69" w:rsidRDefault="008374A2" w:rsidP="008374A2">
            <w:pPr>
              <w:rPr>
                <w:rFonts w:ascii="Museo Sans 100" w:hAnsi="Museo Sans 100"/>
              </w:rPr>
            </w:pPr>
            <w:r w:rsidRPr="00150E69">
              <w:rPr>
                <w:rFonts w:ascii="Museo Sans 100" w:hAnsi="Museo Sans 100"/>
              </w:rPr>
              <w:t>Participants</w:t>
            </w:r>
          </w:p>
        </w:tc>
        <w:tc>
          <w:tcPr>
            <w:tcW w:w="4253" w:type="dxa"/>
          </w:tcPr>
          <w:p w14:paraId="1D676CFE" w14:textId="77777777" w:rsidR="008374A2" w:rsidRPr="00150E69" w:rsidRDefault="008374A2" w:rsidP="008374A2">
            <w:pPr>
              <w:rPr>
                <w:rFonts w:ascii="Museo Sans 100" w:hAnsi="Museo Sans 100"/>
              </w:rPr>
            </w:pPr>
            <w:r w:rsidRPr="00150E69">
              <w:rPr>
                <w:rFonts w:ascii="Museo Sans 100" w:hAnsi="Museo Sans 100"/>
              </w:rPr>
              <w:t>All children with long hair told to tie hair back. Provide bands.</w:t>
            </w:r>
          </w:p>
        </w:tc>
        <w:tc>
          <w:tcPr>
            <w:tcW w:w="425" w:type="dxa"/>
          </w:tcPr>
          <w:p w14:paraId="23CD02E6" w14:textId="77777777" w:rsidR="008374A2" w:rsidRPr="00150E69" w:rsidRDefault="008374A2" w:rsidP="008374A2">
            <w:pPr>
              <w:rPr>
                <w:rFonts w:ascii="Museo Sans 100" w:hAnsi="Museo Sans 100"/>
              </w:rPr>
            </w:pPr>
            <w:r w:rsidRPr="00150E69">
              <w:rPr>
                <w:rFonts w:ascii="Museo Sans 100" w:hAnsi="Museo Sans 100"/>
              </w:rPr>
              <w:t>3</w:t>
            </w:r>
          </w:p>
        </w:tc>
        <w:tc>
          <w:tcPr>
            <w:tcW w:w="425" w:type="dxa"/>
          </w:tcPr>
          <w:p w14:paraId="0AF4F4FE" w14:textId="77777777" w:rsidR="008374A2" w:rsidRPr="00150E69" w:rsidRDefault="008374A2" w:rsidP="008374A2">
            <w:pPr>
              <w:rPr>
                <w:rFonts w:ascii="Museo Sans 100" w:hAnsi="Museo Sans 100"/>
              </w:rPr>
            </w:pPr>
            <w:r w:rsidRPr="00150E69">
              <w:rPr>
                <w:rFonts w:ascii="Museo Sans 100" w:hAnsi="Museo Sans 100"/>
              </w:rPr>
              <w:t>2</w:t>
            </w:r>
          </w:p>
        </w:tc>
        <w:tc>
          <w:tcPr>
            <w:tcW w:w="425" w:type="dxa"/>
          </w:tcPr>
          <w:p w14:paraId="72677A07" w14:textId="77777777" w:rsidR="008374A2" w:rsidRPr="00150E69" w:rsidRDefault="008374A2" w:rsidP="008374A2">
            <w:pPr>
              <w:rPr>
                <w:rFonts w:ascii="Museo Sans 100" w:hAnsi="Museo Sans 100"/>
              </w:rPr>
            </w:pPr>
            <w:r w:rsidRPr="00150E69">
              <w:rPr>
                <w:rFonts w:ascii="Museo Sans 100" w:hAnsi="Museo Sans 100"/>
              </w:rPr>
              <w:t>3</w:t>
            </w:r>
          </w:p>
        </w:tc>
        <w:tc>
          <w:tcPr>
            <w:tcW w:w="3544" w:type="dxa"/>
          </w:tcPr>
          <w:p w14:paraId="06C162DF" w14:textId="77777777" w:rsidR="008374A2" w:rsidRPr="00150E69" w:rsidRDefault="008374A2" w:rsidP="008374A2">
            <w:pPr>
              <w:rPr>
                <w:rFonts w:ascii="Museo Sans 100" w:hAnsi="Museo Sans 100"/>
              </w:rPr>
            </w:pPr>
          </w:p>
        </w:tc>
      </w:tr>
      <w:tr w:rsidR="008374A2" w:rsidRPr="00150E69" w14:paraId="143B1BD7" w14:textId="77777777" w:rsidTr="00150E69">
        <w:tc>
          <w:tcPr>
            <w:tcW w:w="1555" w:type="dxa"/>
            <w:vMerge/>
          </w:tcPr>
          <w:p w14:paraId="03427392" w14:textId="77777777" w:rsidR="008374A2" w:rsidRPr="00150E69" w:rsidRDefault="008374A2" w:rsidP="008374A2">
            <w:pPr>
              <w:rPr>
                <w:rFonts w:ascii="Museo Sans 100" w:hAnsi="Museo Sans 100"/>
              </w:rPr>
            </w:pPr>
          </w:p>
        </w:tc>
        <w:tc>
          <w:tcPr>
            <w:tcW w:w="3234" w:type="dxa"/>
          </w:tcPr>
          <w:p w14:paraId="27585C44" w14:textId="77777777" w:rsidR="008374A2" w:rsidRPr="00150E69" w:rsidRDefault="008374A2" w:rsidP="008374A2">
            <w:pPr>
              <w:rPr>
                <w:rFonts w:ascii="Museo Sans 100" w:hAnsi="Museo Sans 100"/>
              </w:rPr>
            </w:pPr>
            <w:r w:rsidRPr="00150E69">
              <w:rPr>
                <w:rFonts w:ascii="Museo Sans 100" w:hAnsi="Museo Sans 100"/>
              </w:rPr>
              <w:t>Fuel spills and spreading flames</w:t>
            </w:r>
          </w:p>
        </w:tc>
        <w:tc>
          <w:tcPr>
            <w:tcW w:w="1585" w:type="dxa"/>
          </w:tcPr>
          <w:p w14:paraId="03D86757" w14:textId="77777777" w:rsidR="008374A2" w:rsidRPr="00150E69" w:rsidRDefault="008374A2" w:rsidP="008374A2">
            <w:pPr>
              <w:rPr>
                <w:rFonts w:ascii="Museo Sans 100" w:hAnsi="Museo Sans 100"/>
              </w:rPr>
            </w:pPr>
            <w:r w:rsidRPr="00150E69">
              <w:rPr>
                <w:rFonts w:ascii="Museo Sans 100" w:hAnsi="Museo Sans 100"/>
              </w:rPr>
              <w:t>Participants</w:t>
            </w:r>
          </w:p>
        </w:tc>
        <w:tc>
          <w:tcPr>
            <w:tcW w:w="4253" w:type="dxa"/>
          </w:tcPr>
          <w:p w14:paraId="2001156D" w14:textId="77777777" w:rsidR="008374A2" w:rsidRPr="00150E69" w:rsidRDefault="008374A2" w:rsidP="008374A2">
            <w:pPr>
              <w:rPr>
                <w:rFonts w:ascii="Museo Sans 100" w:hAnsi="Museo Sans 100"/>
              </w:rPr>
            </w:pPr>
            <w:r w:rsidRPr="00150E69">
              <w:rPr>
                <w:rFonts w:ascii="Museo Sans 100" w:hAnsi="Museo Sans 100"/>
              </w:rPr>
              <w:t>Sealed "liquid wax" candles are used.  Spills are unlikely, but not impossible.  Spilt fuel is not flammable itself, but leaks from a lit burner can ignite.  Heat-proof tiles should always be used; presenter and volunteers should always be monitoring burners, and extinguish if safe, or move participants away if necessary.</w:t>
            </w:r>
          </w:p>
          <w:p w14:paraId="649FBF80" w14:textId="77777777" w:rsidR="008374A2" w:rsidRPr="00150E69" w:rsidRDefault="008374A2" w:rsidP="008374A2">
            <w:pPr>
              <w:rPr>
                <w:rFonts w:ascii="Museo Sans 100" w:hAnsi="Museo Sans 100"/>
              </w:rPr>
            </w:pPr>
            <w:r w:rsidRPr="00150E69">
              <w:rPr>
                <w:rFonts w:ascii="Museo Sans 100" w:hAnsi="Museo Sans 100"/>
              </w:rPr>
              <w:lastRenderedPageBreak/>
              <w:t>Visual inspection of burners before and after every session is necessary.</w:t>
            </w:r>
          </w:p>
        </w:tc>
        <w:tc>
          <w:tcPr>
            <w:tcW w:w="425" w:type="dxa"/>
          </w:tcPr>
          <w:p w14:paraId="5F828796" w14:textId="77777777" w:rsidR="008374A2" w:rsidRPr="00150E69" w:rsidRDefault="008374A2" w:rsidP="008374A2">
            <w:pPr>
              <w:rPr>
                <w:rFonts w:ascii="Museo Sans 100" w:hAnsi="Museo Sans 100"/>
              </w:rPr>
            </w:pPr>
            <w:r w:rsidRPr="00150E69">
              <w:rPr>
                <w:rFonts w:ascii="Museo Sans 100" w:hAnsi="Museo Sans 100"/>
              </w:rPr>
              <w:lastRenderedPageBreak/>
              <w:t>3</w:t>
            </w:r>
          </w:p>
        </w:tc>
        <w:tc>
          <w:tcPr>
            <w:tcW w:w="425" w:type="dxa"/>
          </w:tcPr>
          <w:p w14:paraId="2D986986" w14:textId="77777777" w:rsidR="008374A2" w:rsidRPr="00150E69" w:rsidRDefault="008374A2" w:rsidP="008374A2">
            <w:pPr>
              <w:rPr>
                <w:rFonts w:ascii="Museo Sans 100" w:hAnsi="Museo Sans 100"/>
              </w:rPr>
            </w:pPr>
            <w:r w:rsidRPr="00150E69">
              <w:rPr>
                <w:rFonts w:ascii="Museo Sans 100" w:hAnsi="Museo Sans 100"/>
              </w:rPr>
              <w:t>1</w:t>
            </w:r>
          </w:p>
        </w:tc>
        <w:tc>
          <w:tcPr>
            <w:tcW w:w="425" w:type="dxa"/>
          </w:tcPr>
          <w:p w14:paraId="4B14FFF6" w14:textId="77777777" w:rsidR="008374A2" w:rsidRPr="00150E69" w:rsidRDefault="008374A2" w:rsidP="008374A2">
            <w:pPr>
              <w:rPr>
                <w:rFonts w:ascii="Museo Sans 100" w:hAnsi="Museo Sans 100"/>
              </w:rPr>
            </w:pPr>
            <w:r w:rsidRPr="00150E69">
              <w:rPr>
                <w:rFonts w:ascii="Museo Sans 100" w:hAnsi="Museo Sans 100"/>
              </w:rPr>
              <w:t>3</w:t>
            </w:r>
          </w:p>
        </w:tc>
        <w:tc>
          <w:tcPr>
            <w:tcW w:w="3544" w:type="dxa"/>
          </w:tcPr>
          <w:p w14:paraId="7FAC68BD" w14:textId="77777777" w:rsidR="008374A2" w:rsidRPr="00150E69" w:rsidRDefault="008374A2" w:rsidP="008374A2">
            <w:pPr>
              <w:rPr>
                <w:rFonts w:ascii="Museo Sans 100" w:hAnsi="Museo Sans 100"/>
              </w:rPr>
            </w:pPr>
          </w:p>
        </w:tc>
      </w:tr>
      <w:tr w:rsidR="008374A2" w:rsidRPr="00150E69" w14:paraId="138CFDB3" w14:textId="77777777" w:rsidTr="00150E69">
        <w:tc>
          <w:tcPr>
            <w:tcW w:w="1555" w:type="dxa"/>
          </w:tcPr>
          <w:p w14:paraId="3AA7C047" w14:textId="77777777" w:rsidR="008374A2" w:rsidRPr="00150E69" w:rsidRDefault="008374A2" w:rsidP="008374A2">
            <w:pPr>
              <w:rPr>
                <w:rFonts w:ascii="Museo Sans 100" w:hAnsi="Museo Sans 100"/>
              </w:rPr>
            </w:pPr>
            <w:r w:rsidRPr="00150E69">
              <w:rPr>
                <w:rFonts w:ascii="Museo Sans 100" w:hAnsi="Museo Sans 100"/>
              </w:rPr>
              <w:t>Heating liquids</w:t>
            </w:r>
          </w:p>
          <w:p w14:paraId="50882DF9" w14:textId="77777777" w:rsidR="008374A2" w:rsidRPr="00150E69" w:rsidRDefault="008374A2" w:rsidP="008374A2">
            <w:pPr>
              <w:rPr>
                <w:rFonts w:ascii="Museo Sans 100" w:hAnsi="Museo Sans 100"/>
              </w:rPr>
            </w:pPr>
          </w:p>
        </w:tc>
        <w:tc>
          <w:tcPr>
            <w:tcW w:w="3234" w:type="dxa"/>
          </w:tcPr>
          <w:p w14:paraId="13587C8E" w14:textId="77777777" w:rsidR="008374A2" w:rsidRPr="00150E69" w:rsidRDefault="008374A2" w:rsidP="008374A2">
            <w:pPr>
              <w:rPr>
                <w:rFonts w:ascii="Museo Sans 100" w:hAnsi="Museo Sans 100"/>
              </w:rPr>
            </w:pPr>
            <w:r w:rsidRPr="00150E69">
              <w:rPr>
                <w:rFonts w:ascii="Museo Sans 100" w:hAnsi="Museo Sans 100"/>
              </w:rPr>
              <w:t>‘Spitting’ of hot liquid</w:t>
            </w:r>
          </w:p>
        </w:tc>
        <w:tc>
          <w:tcPr>
            <w:tcW w:w="1585" w:type="dxa"/>
          </w:tcPr>
          <w:p w14:paraId="44AF17EC" w14:textId="77777777" w:rsidR="008374A2" w:rsidRPr="00150E69" w:rsidRDefault="008374A2" w:rsidP="008374A2">
            <w:pPr>
              <w:rPr>
                <w:rFonts w:ascii="Museo Sans 100" w:hAnsi="Museo Sans 100"/>
              </w:rPr>
            </w:pPr>
            <w:r w:rsidRPr="00150E69">
              <w:rPr>
                <w:rFonts w:ascii="Museo Sans 100" w:hAnsi="Museo Sans 100"/>
              </w:rPr>
              <w:t>Participants</w:t>
            </w:r>
          </w:p>
        </w:tc>
        <w:tc>
          <w:tcPr>
            <w:tcW w:w="4253" w:type="dxa"/>
          </w:tcPr>
          <w:p w14:paraId="0C358564" w14:textId="77777777" w:rsidR="008374A2" w:rsidRPr="00150E69" w:rsidRDefault="008374A2" w:rsidP="008374A2">
            <w:pPr>
              <w:rPr>
                <w:rFonts w:ascii="Museo Sans 100" w:hAnsi="Museo Sans 100"/>
              </w:rPr>
            </w:pPr>
            <w:r w:rsidRPr="00150E69">
              <w:rPr>
                <w:rFonts w:ascii="Museo Sans 100" w:hAnsi="Museo Sans 100"/>
              </w:rPr>
              <w:t>Safety goggles to be worn when heating</w:t>
            </w:r>
          </w:p>
          <w:p w14:paraId="7C4AF9D5" w14:textId="77777777" w:rsidR="008374A2" w:rsidRPr="00150E69" w:rsidRDefault="008374A2" w:rsidP="008374A2">
            <w:pPr>
              <w:rPr>
                <w:rFonts w:ascii="Museo Sans 100" w:hAnsi="Museo Sans 100"/>
              </w:rPr>
            </w:pPr>
            <w:r w:rsidRPr="00150E69">
              <w:rPr>
                <w:rFonts w:ascii="Museo Sans 100" w:hAnsi="Museo Sans 100"/>
              </w:rPr>
              <w:t>Very small amounts of liquid heated at a time.</w:t>
            </w:r>
          </w:p>
        </w:tc>
        <w:tc>
          <w:tcPr>
            <w:tcW w:w="425" w:type="dxa"/>
          </w:tcPr>
          <w:p w14:paraId="635F5C89" w14:textId="77777777" w:rsidR="008374A2" w:rsidRPr="00150E69" w:rsidRDefault="008374A2" w:rsidP="008374A2">
            <w:pPr>
              <w:rPr>
                <w:rFonts w:ascii="Museo Sans 100" w:hAnsi="Museo Sans 100"/>
              </w:rPr>
            </w:pPr>
            <w:r w:rsidRPr="00150E69">
              <w:rPr>
                <w:rFonts w:ascii="Museo Sans 100" w:hAnsi="Museo Sans 100"/>
              </w:rPr>
              <w:t>3</w:t>
            </w:r>
          </w:p>
        </w:tc>
        <w:tc>
          <w:tcPr>
            <w:tcW w:w="425" w:type="dxa"/>
          </w:tcPr>
          <w:p w14:paraId="5C6DCCDC" w14:textId="77777777" w:rsidR="008374A2" w:rsidRPr="00150E69" w:rsidRDefault="008374A2" w:rsidP="008374A2">
            <w:pPr>
              <w:rPr>
                <w:rFonts w:ascii="Museo Sans 100" w:hAnsi="Museo Sans 100"/>
              </w:rPr>
            </w:pPr>
            <w:r w:rsidRPr="00150E69">
              <w:rPr>
                <w:rFonts w:ascii="Museo Sans 100" w:hAnsi="Museo Sans 100"/>
              </w:rPr>
              <w:t>1</w:t>
            </w:r>
          </w:p>
        </w:tc>
        <w:tc>
          <w:tcPr>
            <w:tcW w:w="425" w:type="dxa"/>
          </w:tcPr>
          <w:p w14:paraId="7B58ECA2" w14:textId="77777777" w:rsidR="008374A2" w:rsidRPr="00150E69" w:rsidRDefault="008374A2" w:rsidP="008374A2">
            <w:pPr>
              <w:rPr>
                <w:rFonts w:ascii="Museo Sans 100" w:hAnsi="Museo Sans 100"/>
              </w:rPr>
            </w:pPr>
            <w:r w:rsidRPr="00150E69">
              <w:rPr>
                <w:rFonts w:ascii="Museo Sans 100" w:hAnsi="Museo Sans 100"/>
              </w:rPr>
              <w:t>3</w:t>
            </w:r>
          </w:p>
        </w:tc>
        <w:tc>
          <w:tcPr>
            <w:tcW w:w="3544" w:type="dxa"/>
          </w:tcPr>
          <w:p w14:paraId="1D7B0574" w14:textId="77777777" w:rsidR="008374A2" w:rsidRPr="00150E69" w:rsidRDefault="008374A2" w:rsidP="008374A2">
            <w:pPr>
              <w:rPr>
                <w:rFonts w:ascii="Museo Sans 100" w:hAnsi="Museo Sans 100"/>
              </w:rPr>
            </w:pPr>
            <w:r w:rsidRPr="00150E69">
              <w:rPr>
                <w:rFonts w:ascii="Museo Sans 100" w:hAnsi="Museo Sans 100"/>
              </w:rPr>
              <w:t>Do not lean over the case as you are heating.  The liquid could splash up and burn your face.</w:t>
            </w:r>
          </w:p>
        </w:tc>
      </w:tr>
      <w:tr w:rsidR="008374A2" w:rsidRPr="00150E69" w14:paraId="7DBEEE35" w14:textId="77777777" w:rsidTr="00150E69">
        <w:tc>
          <w:tcPr>
            <w:tcW w:w="1555" w:type="dxa"/>
          </w:tcPr>
          <w:p w14:paraId="22ED653D" w14:textId="77777777" w:rsidR="008374A2" w:rsidRPr="00150E69" w:rsidRDefault="008374A2" w:rsidP="008374A2">
            <w:pPr>
              <w:rPr>
                <w:rFonts w:ascii="Museo Sans 100" w:hAnsi="Museo Sans 100"/>
              </w:rPr>
            </w:pPr>
            <w:r w:rsidRPr="00150E69">
              <w:rPr>
                <w:rFonts w:ascii="Museo Sans 100" w:hAnsi="Museo Sans 100"/>
              </w:rPr>
              <w:t>Heating solder</w:t>
            </w:r>
          </w:p>
        </w:tc>
        <w:tc>
          <w:tcPr>
            <w:tcW w:w="3234" w:type="dxa"/>
          </w:tcPr>
          <w:p w14:paraId="0851AB42" w14:textId="77777777" w:rsidR="008374A2" w:rsidRPr="00150E69" w:rsidRDefault="008374A2" w:rsidP="008374A2">
            <w:pPr>
              <w:rPr>
                <w:rFonts w:ascii="Museo Sans 100" w:hAnsi="Museo Sans 100"/>
              </w:rPr>
            </w:pPr>
            <w:r w:rsidRPr="00150E69">
              <w:rPr>
                <w:rFonts w:ascii="Museo Sans 100" w:hAnsi="Museo Sans 100"/>
              </w:rPr>
              <w:t>Fumes may irritate nose and throat, eyes.</w:t>
            </w:r>
          </w:p>
          <w:p w14:paraId="4023AB23" w14:textId="77777777" w:rsidR="008374A2" w:rsidRPr="00150E69" w:rsidRDefault="008374A2" w:rsidP="008374A2">
            <w:pPr>
              <w:rPr>
                <w:rFonts w:ascii="Museo Sans 100" w:hAnsi="Museo Sans 100"/>
              </w:rPr>
            </w:pPr>
            <w:r w:rsidRPr="00150E69">
              <w:rPr>
                <w:rFonts w:ascii="Museo Sans 100" w:hAnsi="Museo Sans 100"/>
              </w:rPr>
              <w:t>Flux may spit.</w:t>
            </w:r>
          </w:p>
        </w:tc>
        <w:tc>
          <w:tcPr>
            <w:tcW w:w="1585" w:type="dxa"/>
          </w:tcPr>
          <w:p w14:paraId="33694557" w14:textId="77777777" w:rsidR="008374A2" w:rsidRPr="00150E69" w:rsidRDefault="008374A2" w:rsidP="008374A2">
            <w:pPr>
              <w:rPr>
                <w:rFonts w:ascii="Museo Sans 100" w:hAnsi="Museo Sans 100"/>
              </w:rPr>
            </w:pPr>
            <w:r w:rsidRPr="00150E69">
              <w:rPr>
                <w:rFonts w:ascii="Museo Sans 100" w:hAnsi="Museo Sans 100"/>
              </w:rPr>
              <w:t>Participants</w:t>
            </w:r>
          </w:p>
        </w:tc>
        <w:tc>
          <w:tcPr>
            <w:tcW w:w="4253" w:type="dxa"/>
          </w:tcPr>
          <w:p w14:paraId="6895FC76" w14:textId="77777777" w:rsidR="008374A2" w:rsidRPr="00150E69" w:rsidRDefault="008374A2" w:rsidP="008374A2">
            <w:pPr>
              <w:rPr>
                <w:rFonts w:ascii="Museo Sans 100" w:hAnsi="Museo Sans 100"/>
              </w:rPr>
            </w:pPr>
            <w:r w:rsidRPr="00150E69">
              <w:rPr>
                <w:rFonts w:ascii="Museo Sans 100" w:hAnsi="Museo Sans 100"/>
              </w:rPr>
              <w:t>Ensure adequate ventilation of room.  Only very small pieces of solder are heated.  No more than one piece should be used by each pair.</w:t>
            </w:r>
          </w:p>
          <w:p w14:paraId="5D031D3F" w14:textId="77777777" w:rsidR="008374A2" w:rsidRPr="00150E69" w:rsidRDefault="008374A2" w:rsidP="008374A2">
            <w:pPr>
              <w:rPr>
                <w:rFonts w:ascii="Museo Sans 100" w:hAnsi="Museo Sans 100"/>
              </w:rPr>
            </w:pPr>
            <w:r w:rsidRPr="00150E69">
              <w:rPr>
                <w:rFonts w:ascii="Museo Sans 100" w:hAnsi="Museo Sans 100"/>
              </w:rPr>
              <w:t>Safety goggles to be worn.</w:t>
            </w:r>
          </w:p>
          <w:p w14:paraId="5B85E6AE" w14:textId="77777777" w:rsidR="008374A2" w:rsidRPr="00150E69" w:rsidRDefault="008374A2" w:rsidP="008374A2">
            <w:pPr>
              <w:rPr>
                <w:rFonts w:ascii="Museo Sans 100" w:hAnsi="Museo Sans 100"/>
              </w:rPr>
            </w:pPr>
            <w:r w:rsidRPr="00150E69">
              <w:rPr>
                <w:rFonts w:ascii="Museo Sans 100" w:hAnsi="Museo Sans 100"/>
              </w:rPr>
              <w:t>Only lead-free solder to be used.</w:t>
            </w:r>
          </w:p>
        </w:tc>
        <w:tc>
          <w:tcPr>
            <w:tcW w:w="425" w:type="dxa"/>
          </w:tcPr>
          <w:p w14:paraId="3AEF9786" w14:textId="77777777" w:rsidR="008374A2" w:rsidRPr="00150E69" w:rsidRDefault="008374A2" w:rsidP="008374A2">
            <w:pPr>
              <w:rPr>
                <w:rFonts w:ascii="Museo Sans 100" w:hAnsi="Museo Sans 100"/>
              </w:rPr>
            </w:pPr>
            <w:r w:rsidRPr="00150E69">
              <w:rPr>
                <w:rFonts w:ascii="Museo Sans 100" w:hAnsi="Museo Sans 100"/>
              </w:rPr>
              <w:t>2</w:t>
            </w:r>
          </w:p>
        </w:tc>
        <w:tc>
          <w:tcPr>
            <w:tcW w:w="425" w:type="dxa"/>
          </w:tcPr>
          <w:p w14:paraId="1494C241" w14:textId="77777777" w:rsidR="008374A2" w:rsidRPr="00150E69" w:rsidRDefault="008374A2" w:rsidP="008374A2">
            <w:pPr>
              <w:rPr>
                <w:rFonts w:ascii="Museo Sans 100" w:hAnsi="Museo Sans 100"/>
              </w:rPr>
            </w:pPr>
            <w:r w:rsidRPr="00150E69">
              <w:rPr>
                <w:rFonts w:ascii="Museo Sans 100" w:hAnsi="Museo Sans 100"/>
              </w:rPr>
              <w:t>1</w:t>
            </w:r>
          </w:p>
        </w:tc>
        <w:tc>
          <w:tcPr>
            <w:tcW w:w="425" w:type="dxa"/>
          </w:tcPr>
          <w:p w14:paraId="29ECF189" w14:textId="77777777" w:rsidR="008374A2" w:rsidRPr="00150E69" w:rsidRDefault="008374A2" w:rsidP="008374A2">
            <w:pPr>
              <w:rPr>
                <w:rFonts w:ascii="Museo Sans 100" w:hAnsi="Museo Sans 100"/>
              </w:rPr>
            </w:pPr>
            <w:r w:rsidRPr="00150E69">
              <w:rPr>
                <w:rFonts w:ascii="Museo Sans 100" w:hAnsi="Museo Sans 100"/>
              </w:rPr>
              <w:t>2</w:t>
            </w:r>
          </w:p>
        </w:tc>
        <w:tc>
          <w:tcPr>
            <w:tcW w:w="3544" w:type="dxa"/>
          </w:tcPr>
          <w:p w14:paraId="01FAD7E9" w14:textId="77777777" w:rsidR="008374A2" w:rsidRPr="00150E69" w:rsidRDefault="008374A2" w:rsidP="008374A2">
            <w:pPr>
              <w:rPr>
                <w:rFonts w:ascii="Museo Sans 100" w:hAnsi="Museo Sans 100"/>
              </w:rPr>
            </w:pPr>
            <w:r w:rsidRPr="00150E69">
              <w:rPr>
                <w:rFonts w:ascii="Museo Sans 100" w:hAnsi="Museo Sans 100"/>
              </w:rPr>
              <w:t>Only use a single piece of each metal.</w:t>
            </w:r>
          </w:p>
          <w:p w14:paraId="0F39AF88" w14:textId="77777777" w:rsidR="008374A2" w:rsidRPr="00150E69" w:rsidRDefault="008374A2" w:rsidP="008374A2">
            <w:pPr>
              <w:rPr>
                <w:rFonts w:ascii="Museo Sans 100" w:hAnsi="Museo Sans 100"/>
              </w:rPr>
            </w:pPr>
            <w:r w:rsidRPr="00150E69">
              <w:rPr>
                <w:rFonts w:ascii="Museo Sans 100" w:hAnsi="Museo Sans 100"/>
              </w:rPr>
              <w:t>Throw the solder ball away at the end of the session.</w:t>
            </w:r>
          </w:p>
          <w:p w14:paraId="330FBC7E" w14:textId="77777777" w:rsidR="008374A2" w:rsidRPr="00150E69" w:rsidRDefault="008374A2" w:rsidP="008374A2">
            <w:pPr>
              <w:rPr>
                <w:rFonts w:ascii="Museo Sans 100" w:hAnsi="Museo Sans 100"/>
              </w:rPr>
            </w:pPr>
          </w:p>
        </w:tc>
      </w:tr>
    </w:tbl>
    <w:p w14:paraId="20C56F8D" w14:textId="77777777" w:rsidR="003E299D" w:rsidRPr="00150E69" w:rsidRDefault="003E299D" w:rsidP="003E299D">
      <w:pPr>
        <w:rPr>
          <w:rFonts w:ascii="Museo Sans 100" w:hAnsi="Museo Sans 100"/>
        </w:rPr>
      </w:pPr>
    </w:p>
    <w:p w14:paraId="51553748" w14:textId="77777777" w:rsidR="003E299D" w:rsidRPr="00150E69" w:rsidRDefault="003E299D" w:rsidP="003E299D">
      <w:pPr>
        <w:rPr>
          <w:rFonts w:ascii="Museo Sans 100" w:hAnsi="Museo Sans 100"/>
        </w:rPr>
      </w:pPr>
    </w:p>
    <w:p w14:paraId="4D36B4CD" w14:textId="77777777" w:rsidR="00F06999" w:rsidRPr="00150E69" w:rsidRDefault="00F06999">
      <w:pPr>
        <w:rPr>
          <w:rFonts w:ascii="Museo Sans 100" w:hAnsi="Museo Sans 100"/>
        </w:rPr>
      </w:pPr>
    </w:p>
    <w:sectPr w:rsidR="00F06999" w:rsidRPr="00150E69" w:rsidSect="003E29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99D"/>
    <w:rsid w:val="00150E69"/>
    <w:rsid w:val="003E299D"/>
    <w:rsid w:val="0075641C"/>
    <w:rsid w:val="008374A2"/>
    <w:rsid w:val="00F0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50446"/>
  <w15:chartTrackingRefBased/>
  <w15:docId w15:val="{7ACFBC50-E723-4D10-86C7-CA7AAC45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2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Dennis</dc:creator>
  <cp:keywords/>
  <dc:description/>
  <cp:lastModifiedBy>Kat Kelly</cp:lastModifiedBy>
  <cp:revision>3</cp:revision>
  <dcterms:created xsi:type="dcterms:W3CDTF">2019-04-29T12:50:00Z</dcterms:created>
  <dcterms:modified xsi:type="dcterms:W3CDTF">2019-10-11T08:36:00Z</dcterms:modified>
</cp:coreProperties>
</file>