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9EF9" w14:textId="77777777" w:rsidR="00410B2D" w:rsidRDefault="00410B2D">
      <w:pPr>
        <w:rPr>
          <w:rFonts w:ascii="Century Gothic" w:hAnsi="Century Gothic"/>
        </w:rPr>
      </w:pPr>
    </w:p>
    <w:p w14:paraId="2A6AA3EB" w14:textId="68E6B5A6" w:rsidR="00E164EA" w:rsidRPr="008F6425" w:rsidRDefault="00410B2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all COVID-19 related risks, please see the separate ‘COVID-19 Risk Assessment for Schools’ or </w:t>
      </w:r>
      <w:r>
        <w:rPr>
          <w:rFonts w:ascii="Century Gothic" w:hAnsi="Century Gothic"/>
        </w:rPr>
        <w:t xml:space="preserve">‘COVID-19 Risk Assessment for </w:t>
      </w:r>
      <w:r>
        <w:rPr>
          <w:rFonts w:ascii="Century Gothic" w:hAnsi="Century Gothic"/>
        </w:rPr>
        <w:t>Public</w:t>
      </w:r>
      <w:r>
        <w:rPr>
          <w:rFonts w:ascii="Century Gothic" w:hAnsi="Century Gothic"/>
        </w:rPr>
        <w:t>’</w:t>
      </w:r>
      <w:r>
        <w:rPr>
          <w:rFonts w:ascii="Century Gothic" w:hAnsi="Century Gothic"/>
        </w:rPr>
        <w:t>.</w:t>
      </w: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0346"/>
        <w:gridCol w:w="469"/>
        <w:gridCol w:w="469"/>
        <w:gridCol w:w="565"/>
      </w:tblGrid>
      <w:tr w:rsidR="00B36A2E" w:rsidRPr="00B36A2E" w14:paraId="78B009AC" w14:textId="77777777" w:rsidTr="008A1DFB">
        <w:trPr>
          <w:cantSplit/>
          <w:trHeight w:val="558"/>
        </w:trPr>
        <w:tc>
          <w:tcPr>
            <w:tcW w:w="13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1F27B1" w14:textId="7826F8F2" w:rsidR="00B36A2E" w:rsidRDefault="0055670D" w:rsidP="00B36A2E">
            <w:pPr>
              <w:pStyle w:val="Header"/>
              <w:rPr>
                <w:rFonts w:ascii="Museo Sans 500" w:hAnsi="Museo Sans 500"/>
                <w:b/>
                <w:sz w:val="56"/>
                <w:szCs w:val="32"/>
              </w:rPr>
            </w:pPr>
            <w:r>
              <w:rPr>
                <w:rFonts w:ascii="Museo Sans 500" w:hAnsi="Museo Sans 500"/>
                <w:b/>
                <w:sz w:val="56"/>
                <w:szCs w:val="32"/>
              </w:rPr>
              <w:t>Science Oxford Centre Facilities</w:t>
            </w:r>
            <w:r w:rsidR="008A1DFB">
              <w:rPr>
                <w:rFonts w:ascii="Museo Sans 500" w:hAnsi="Museo Sans 500"/>
                <w:b/>
                <w:sz w:val="56"/>
                <w:szCs w:val="32"/>
              </w:rPr>
              <w:t xml:space="preserve"> </w:t>
            </w:r>
            <w:r w:rsidR="00B36A2E" w:rsidRPr="0045059D">
              <w:rPr>
                <w:rFonts w:ascii="Museo Sans 500" w:hAnsi="Museo Sans 500"/>
                <w:b/>
                <w:sz w:val="56"/>
                <w:szCs w:val="32"/>
              </w:rPr>
              <w:t>Risk Assessment</w:t>
            </w:r>
          </w:p>
          <w:p w14:paraId="3A73816C" w14:textId="3F6E6AE8" w:rsidR="00CF431F" w:rsidRPr="00CF431F" w:rsidRDefault="0055670D" w:rsidP="00B36A2E">
            <w:pPr>
              <w:pStyle w:val="Header"/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A general risk assessment of the facilities our guests may encounter during their visit to the</w:t>
            </w:r>
            <w:r w:rsidR="00D809CF">
              <w:rPr>
                <w:rFonts w:ascii="Museo Sans 100" w:hAnsi="Museo Sans 100"/>
                <w:bCs/>
                <w:sz w:val="24"/>
                <w:szCs w:val="24"/>
              </w:rPr>
              <w:t xml:space="preserve"> Science Oxford Centre</w:t>
            </w:r>
          </w:p>
          <w:p w14:paraId="3E42896B" w14:textId="77777777" w:rsidR="00B36A2E" w:rsidRPr="008B72FE" w:rsidRDefault="00B36A2E" w:rsidP="00B519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 w:val="restart"/>
            <w:textDirection w:val="btLr"/>
          </w:tcPr>
          <w:p w14:paraId="199E98BA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Severity</w:t>
            </w:r>
          </w:p>
        </w:tc>
        <w:tc>
          <w:tcPr>
            <w:tcW w:w="469" w:type="dxa"/>
            <w:vMerge w:val="restart"/>
            <w:textDirection w:val="btLr"/>
          </w:tcPr>
          <w:p w14:paraId="7455DCA7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Likelihood</w:t>
            </w:r>
          </w:p>
        </w:tc>
        <w:tc>
          <w:tcPr>
            <w:tcW w:w="565" w:type="dxa"/>
            <w:vMerge w:val="restart"/>
            <w:textDirection w:val="btLr"/>
          </w:tcPr>
          <w:p w14:paraId="1CFEDEA4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Risk Rating*</w:t>
            </w:r>
          </w:p>
        </w:tc>
      </w:tr>
      <w:tr w:rsidR="00B36A2E" w:rsidRPr="008F6425" w14:paraId="50E9FA2E" w14:textId="77777777" w:rsidTr="001F5997">
        <w:trPr>
          <w:cantSplit/>
          <w:trHeight w:val="132"/>
        </w:trPr>
        <w:tc>
          <w:tcPr>
            <w:tcW w:w="2547" w:type="dxa"/>
          </w:tcPr>
          <w:p w14:paraId="1470125C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Hazard</w:t>
            </w:r>
          </w:p>
        </w:tc>
        <w:tc>
          <w:tcPr>
            <w:tcW w:w="992" w:type="dxa"/>
          </w:tcPr>
          <w:p w14:paraId="2A7D051A" w14:textId="5F87BEEA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Risk</w:t>
            </w:r>
            <w:r w:rsidR="008A1DFB">
              <w:rPr>
                <w:rFonts w:ascii="Museo Sans 300" w:hAnsi="Museo Sans 300"/>
                <w:b/>
                <w:sz w:val="28"/>
              </w:rPr>
              <w:t xml:space="preserve"> to</w:t>
            </w:r>
          </w:p>
        </w:tc>
        <w:tc>
          <w:tcPr>
            <w:tcW w:w="10346" w:type="dxa"/>
          </w:tcPr>
          <w:p w14:paraId="19397A55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Control Measures</w:t>
            </w:r>
          </w:p>
        </w:tc>
        <w:tc>
          <w:tcPr>
            <w:tcW w:w="469" w:type="dxa"/>
            <w:vMerge/>
            <w:textDirection w:val="btLr"/>
          </w:tcPr>
          <w:p w14:paraId="4D16D815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/>
            <w:textDirection w:val="btLr"/>
          </w:tcPr>
          <w:p w14:paraId="006C893B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565" w:type="dxa"/>
            <w:vMerge/>
            <w:textDirection w:val="btLr"/>
          </w:tcPr>
          <w:p w14:paraId="5ED9499D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1F5997" w:rsidRPr="008F6425" w14:paraId="453BFF5D" w14:textId="77777777" w:rsidTr="001F5997">
        <w:tc>
          <w:tcPr>
            <w:tcW w:w="2547" w:type="dxa"/>
            <w:vAlign w:val="center"/>
          </w:tcPr>
          <w:p w14:paraId="3B2F9C77" w14:textId="5067A5E9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bCs/>
              </w:rPr>
              <w:t>The Exploration Zone (EZ)</w:t>
            </w:r>
          </w:p>
        </w:tc>
        <w:tc>
          <w:tcPr>
            <w:tcW w:w="992" w:type="dxa"/>
            <w:vAlign w:val="center"/>
          </w:tcPr>
          <w:p w14:paraId="03D3E933" w14:textId="4188DFFA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7A9248A4" w14:textId="140D95C4" w:rsidR="001F5997" w:rsidRPr="0055670D" w:rsidRDefault="001F5997" w:rsidP="001F5997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>Each of the exhibits has been risk assessed as part of the design process. Th</w:t>
            </w:r>
            <w:r>
              <w:rPr>
                <w:rFonts w:ascii="Museo Sans 100" w:hAnsi="Museo Sans 100"/>
                <w:bCs/>
                <w:sz w:val="24"/>
                <w:szCs w:val="24"/>
              </w:rPr>
              <w:t>ey have</w:t>
            </w: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 been designed to remove the risk of finger traps, sharp corners and choke hazards.</w:t>
            </w:r>
          </w:p>
          <w:p w14:paraId="7FB6F8A0" w14:textId="6D308194" w:rsidR="001F5997" w:rsidRPr="0055670D" w:rsidRDefault="001F5997" w:rsidP="001F5997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All children on arrival in the EZ will be given a safety briefing. This will include the rule that there should be no running in this area. </w:t>
            </w:r>
          </w:p>
          <w:p w14:paraId="3D0CF36D" w14:textId="77777777" w:rsidR="001F5997" w:rsidRPr="0055670D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 area is designed for one class at a time always accompanied by the group leader and any other adults accompanying the party. </w:t>
            </w:r>
          </w:p>
          <w:p w14:paraId="233409DA" w14:textId="77777777" w:rsidR="001F5997" w:rsidRPr="001F5997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Toilets can be opened from outside when necessary and are directly accessible from the EZ.</w:t>
            </w:r>
          </w:p>
          <w:p w14:paraId="4357D07B" w14:textId="5BC9E6D2" w:rsidR="001F5997" w:rsidRPr="0055670D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are plenty of fire exits in this space and staff are fully trained on the fire procedures.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1D1" w14:textId="3DE86E97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CE52" w14:textId="18E76E26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3BC687" w14:textId="017972BD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77C84F03" w14:textId="77777777" w:rsidTr="001F5997">
        <w:tc>
          <w:tcPr>
            <w:tcW w:w="2547" w:type="dxa"/>
            <w:vAlign w:val="center"/>
          </w:tcPr>
          <w:p w14:paraId="0F9F7ABF" w14:textId="49B4D8D0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Workshop/Classroom</w:t>
            </w:r>
          </w:p>
          <w:p w14:paraId="7AE5562E" w14:textId="3DEC5EF0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80E15" w14:textId="7E8CB830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3EFB0530" w14:textId="77777777" w:rsidR="001F5997" w:rsidRDefault="001F5997" w:rsidP="001F5997">
            <w:pPr>
              <w:pStyle w:val="ListParagraph"/>
              <w:spacing w:line="256" w:lineRule="auto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3713BA16" w14:textId="0D56334F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workshop has a specific risk assessment which is available to the school. </w:t>
            </w:r>
          </w:p>
          <w:p w14:paraId="0AD6ADF2" w14:textId="03A45A61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workshop </w:t>
            </w:r>
            <w:r>
              <w:rPr>
                <w:rFonts w:ascii="Museo Sans 100" w:hAnsi="Museo Sans 100"/>
                <w:bCs/>
                <w:sz w:val="24"/>
                <w:szCs w:val="24"/>
              </w:rPr>
              <w:t>is</w:t>
            </w: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 age appropriate. </w:t>
            </w:r>
          </w:p>
          <w:p w14:paraId="5823EC22" w14:textId="77777777" w:rsidR="001F5997" w:rsidRPr="0055670D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Chairs and tables in the workshop are designed for schools and are both stable and have no sharp edges or corners.</w:t>
            </w:r>
            <w:r>
              <w:rPr>
                <w:rFonts w:ascii="Museo Sans 100" w:hAnsi="Museo Sans 100"/>
                <w:bCs/>
                <w:sz w:val="24"/>
              </w:rPr>
              <w:t xml:space="preserve"> </w:t>
            </w:r>
          </w:p>
          <w:p w14:paraId="30EF4EAF" w14:textId="4A2C5255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lastRenderedPageBreak/>
              <w:t xml:space="preserve">If children misbehave on the stools they can tip. </w:t>
            </w:r>
          </w:p>
          <w:p w14:paraId="215F5123" w14:textId="60B85F6A" w:rsidR="001F5997" w:rsidRPr="0055670D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are plenty of fire exits in this space and staff are fully trained on the fire procedures</w:t>
            </w:r>
          </w:p>
          <w:p w14:paraId="6A3413B3" w14:textId="7592B574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 area is designed for one class at a time always accompanied by the group leader and any other adults accompanying the party. </w:t>
            </w:r>
          </w:p>
          <w:p w14:paraId="5AB120B5" w14:textId="6433C3E7" w:rsidR="001F5997" w:rsidRPr="0055670D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ADE" w14:textId="2B33625A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BB1" w14:textId="6D50D82E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07655C" w14:textId="51825EF9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328E3ED1" w14:textId="77777777" w:rsidTr="001F5997">
        <w:tc>
          <w:tcPr>
            <w:tcW w:w="2547" w:type="dxa"/>
            <w:vAlign w:val="center"/>
          </w:tcPr>
          <w:p w14:paraId="5F8D93BA" w14:textId="77777777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Theatre</w:t>
            </w:r>
          </w:p>
          <w:p w14:paraId="3DF19398" w14:textId="79B28B61" w:rsidR="001F5997" w:rsidRPr="00D809CF" w:rsidRDefault="001F5997" w:rsidP="001F5997">
            <w:pPr>
              <w:rPr>
                <w:rFonts w:ascii="Museo Sans 100" w:hAnsi="Museo Sans 100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7F162" w14:textId="77830B0F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bCs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0A0BF1DF" w14:textId="77777777" w:rsidR="001F5997" w:rsidRDefault="001F5997" w:rsidP="001F5997">
            <w:pPr>
              <w:pStyle w:val="ListParagraph"/>
              <w:spacing w:line="256" w:lineRule="auto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22C5B59D" w14:textId="5EB2BD10" w:rsidR="001F5997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show has a specific risk assessment which is available to the school. </w:t>
            </w:r>
          </w:p>
          <w:p w14:paraId="1DE7AADE" w14:textId="18482525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>Children will be monitored climbing stairs to their seat and coming down afterwards.</w:t>
            </w:r>
          </w:p>
          <w:p w14:paraId="392017A0" w14:textId="77777777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bCs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There is a large amount of space between the seats and the presenter to prevent and spills or other hazards affecting audience members.</w:t>
            </w:r>
          </w:p>
          <w:p w14:paraId="59172FC2" w14:textId="77777777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bCs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is a fire exit in this space and staff are fully trained on the fire procedures</w:t>
            </w:r>
          </w:p>
          <w:p w14:paraId="66B44246" w14:textId="074ABBE7" w:rsidR="001F5997" w:rsidRPr="0055670D" w:rsidRDefault="001F5997" w:rsidP="001F5997">
            <w:pPr>
              <w:pStyle w:val="1Text"/>
              <w:ind w:left="360"/>
              <w:rPr>
                <w:rFonts w:ascii="Museo Sans 100" w:hAnsi="Museo Sans 100" w:cs="Arial"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5312" w14:textId="11825B3D" w:rsidR="001F5997" w:rsidRDefault="001F5997" w:rsidP="001F5997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2A2" w14:textId="50F2F266" w:rsidR="001F5997" w:rsidRDefault="001F5997" w:rsidP="001F5997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C03A6D" w14:textId="134A1896" w:rsidR="001F5997" w:rsidRPr="003F7A48" w:rsidRDefault="001F5997" w:rsidP="001F5997">
            <w:pPr>
              <w:jc w:val="center"/>
              <w:rPr>
                <w:rFonts w:ascii="Museo Sans 100" w:hAnsi="Museo Sans 100"/>
                <w:b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4F63AAFA" w14:textId="77777777" w:rsidTr="001F5997">
        <w:tc>
          <w:tcPr>
            <w:tcW w:w="2547" w:type="dxa"/>
            <w:vAlign w:val="center"/>
          </w:tcPr>
          <w:p w14:paraId="55967B49" w14:textId="6FA2B787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Woodland</w:t>
            </w:r>
          </w:p>
        </w:tc>
        <w:tc>
          <w:tcPr>
            <w:tcW w:w="992" w:type="dxa"/>
          </w:tcPr>
          <w:p w14:paraId="090474B7" w14:textId="794C47F1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0D63320E" w14:textId="77777777" w:rsidR="001F5997" w:rsidRDefault="001F5997" w:rsidP="001F5997">
            <w:pPr>
              <w:pStyle w:val="ListParagraph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3CE6809B" w14:textId="1833918B" w:rsidR="001F5997" w:rsidRDefault="001F5997" w:rsidP="001F5997">
            <w:pPr>
              <w:pStyle w:val="ListParagraph"/>
              <w:numPr>
                <w:ilvl w:val="0"/>
                <w:numId w:val="12"/>
              </w:num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The woodland walk has its own risk assessment available to schools.</w:t>
            </w:r>
          </w:p>
          <w:p w14:paraId="239605EE" w14:textId="4D6E36A7" w:rsidR="001F5997" w:rsidRDefault="001F5997" w:rsidP="001F5997">
            <w:pPr>
              <w:pStyle w:val="ListParagraph"/>
              <w:numPr>
                <w:ilvl w:val="0"/>
                <w:numId w:val="12"/>
              </w:num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Students will not enter the woods unaccompanied by one of their adults.</w:t>
            </w:r>
          </w:p>
          <w:p w14:paraId="0AFE581E" w14:textId="1667B4F6" w:rsidR="001F5997" w:rsidRPr="0055670D" w:rsidRDefault="001F5997" w:rsidP="001F5997">
            <w:pPr>
              <w:pStyle w:val="ListParagraph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CE3" w14:textId="1C9DEAB1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DD4" w14:textId="7141449E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5B3DEE" w14:textId="6FF243B4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</w:tr>
      <w:tr w:rsidR="001F5997" w:rsidRPr="008F6425" w14:paraId="7F3AEADA" w14:textId="77777777" w:rsidTr="001F5997">
        <w:tc>
          <w:tcPr>
            <w:tcW w:w="2547" w:type="dxa"/>
            <w:vAlign w:val="center"/>
          </w:tcPr>
          <w:p w14:paraId="1F504915" w14:textId="77777777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First Aid</w:t>
            </w:r>
          </w:p>
          <w:p w14:paraId="0432371C" w14:textId="4CC67C9A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78E61F" w14:textId="7E70CE60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56EBD972" w14:textId="77777777" w:rsidR="001F5997" w:rsidRDefault="001F5997" w:rsidP="001F5997">
            <w:pPr>
              <w:pStyle w:val="1Text"/>
              <w:ind w:left="360"/>
              <w:rPr>
                <w:rFonts w:ascii="Museo Sans 100" w:hAnsi="Museo Sans 100"/>
                <w:bCs/>
                <w:sz w:val="24"/>
              </w:rPr>
            </w:pPr>
          </w:p>
          <w:p w14:paraId="34649D3C" w14:textId="69901112" w:rsidR="001F5997" w:rsidRDefault="001F5997" w:rsidP="001F5997">
            <w:pPr>
              <w:pStyle w:val="1Text"/>
              <w:numPr>
                <w:ilvl w:val="0"/>
                <w:numId w:val="11"/>
              </w:numPr>
              <w:rPr>
                <w:rFonts w:ascii="Museo Sans 100" w:hAnsi="Museo Sans 100"/>
                <w:bCs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There will always be a qualified First Aider on site and first aid equipment. </w:t>
            </w:r>
          </w:p>
          <w:p w14:paraId="2EDDC03D" w14:textId="77777777" w:rsidR="001F5997" w:rsidRPr="001F5997" w:rsidRDefault="001F5997" w:rsidP="001F5997">
            <w:pPr>
              <w:pStyle w:val="1Text"/>
              <w:numPr>
                <w:ilvl w:val="0"/>
                <w:numId w:val="11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There is a dedicated medical room on site</w:t>
            </w:r>
          </w:p>
          <w:p w14:paraId="5A20E889" w14:textId="3101D88F" w:rsidR="001F5997" w:rsidRPr="0055670D" w:rsidRDefault="001F5997" w:rsidP="001F5997">
            <w:pPr>
              <w:pStyle w:val="1Text"/>
              <w:ind w:left="360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F3B" w14:textId="68295293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DA6" w14:textId="1451B117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03EA29" w14:textId="1D03711C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>2</w:t>
            </w:r>
          </w:p>
        </w:tc>
      </w:tr>
    </w:tbl>
    <w:p w14:paraId="59C46311" w14:textId="77777777" w:rsidR="00E164EA" w:rsidRDefault="00E164EA" w:rsidP="00847F50"/>
    <w:sectPr w:rsidR="00E164EA" w:rsidSect="00130DF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BB4C" w14:textId="77777777" w:rsidR="0052732B" w:rsidRDefault="0052732B" w:rsidP="00D0342B">
      <w:pPr>
        <w:spacing w:after="0" w:line="240" w:lineRule="auto"/>
      </w:pPr>
      <w:r>
        <w:separator/>
      </w:r>
    </w:p>
  </w:endnote>
  <w:endnote w:type="continuationSeparator" w:id="0">
    <w:p w14:paraId="5961BED8" w14:textId="77777777" w:rsidR="0052732B" w:rsidRDefault="005273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4CD5" w14:textId="77777777"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 assessments and dynamic management of risk.</w:t>
    </w:r>
    <w:r>
      <w:t xml:space="preserve">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6D1F" w14:textId="77777777" w:rsidR="0052732B" w:rsidRDefault="0052732B" w:rsidP="00D0342B">
      <w:pPr>
        <w:spacing w:after="0" w:line="240" w:lineRule="auto"/>
      </w:pPr>
      <w:r>
        <w:separator/>
      </w:r>
    </w:p>
  </w:footnote>
  <w:footnote w:type="continuationSeparator" w:id="0">
    <w:p w14:paraId="08897783" w14:textId="77777777" w:rsidR="0052732B" w:rsidRDefault="005273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65AD" w14:textId="1EA21904" w:rsidR="00852A6D" w:rsidRPr="0045059D" w:rsidRDefault="0045059D">
    <w:pPr>
      <w:pStyle w:val="Header"/>
      <w:rPr>
        <w:rFonts w:ascii="Museo Sans 500" w:hAnsi="Museo Sans 500"/>
        <w:sz w:val="36"/>
        <w:szCs w:val="36"/>
      </w:rPr>
    </w:pPr>
    <w:r w:rsidRPr="0045059D">
      <w:rPr>
        <w:rFonts w:ascii="Museo Sans 500" w:hAnsi="Museo Sans 500"/>
        <w:sz w:val="36"/>
        <w:szCs w:val="36"/>
      </w:rPr>
      <w:t xml:space="preserve">Science Oxford Centre </w:t>
    </w:r>
    <w:r w:rsidR="008F6425" w:rsidRPr="0045059D">
      <w:rPr>
        <w:rFonts w:ascii="Museo Sans 500" w:hAnsi="Museo Sans 500"/>
        <w:sz w:val="36"/>
        <w:szCs w:val="36"/>
      </w:rPr>
      <w:t xml:space="preserve">Risk Assessment – </w:t>
    </w:r>
    <w:r w:rsidR="0055670D">
      <w:rPr>
        <w:rFonts w:ascii="Museo Sans 500" w:hAnsi="Museo Sans 500"/>
        <w:sz w:val="36"/>
        <w:szCs w:val="36"/>
      </w:rPr>
      <w:t>Science Oxford Centre Facilities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6FF0B388" w14:textId="77777777" w:rsidTr="00852A6D">
      <w:trPr>
        <w:trHeight w:val="294"/>
      </w:trPr>
      <w:tc>
        <w:tcPr>
          <w:tcW w:w="2156" w:type="dxa"/>
        </w:tcPr>
        <w:p w14:paraId="737FD9D7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AD4FDCD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28195C25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Risk Rating* (S x L)</w:t>
          </w:r>
        </w:p>
      </w:tc>
    </w:tr>
    <w:tr w:rsidR="00130DF2" w:rsidRPr="008F6425" w14:paraId="1BFB9D40" w14:textId="77777777" w:rsidTr="00852A6D">
      <w:trPr>
        <w:trHeight w:val="278"/>
      </w:trPr>
      <w:tc>
        <w:tcPr>
          <w:tcW w:w="2156" w:type="dxa"/>
        </w:tcPr>
        <w:p w14:paraId="00245C2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DF0CFE4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6A64116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1-5 Low</w:t>
          </w:r>
        </w:p>
      </w:tc>
    </w:tr>
    <w:tr w:rsidR="00130DF2" w:rsidRPr="008F6425" w14:paraId="09EBEA2E" w14:textId="77777777" w:rsidTr="00852A6D">
      <w:trPr>
        <w:trHeight w:val="294"/>
      </w:trPr>
      <w:tc>
        <w:tcPr>
          <w:tcW w:w="2156" w:type="dxa"/>
        </w:tcPr>
        <w:p w14:paraId="1ECC523B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F7B5AD5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A585619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6-10 Medium</w:t>
          </w:r>
        </w:p>
      </w:tc>
    </w:tr>
    <w:tr w:rsidR="00130DF2" w:rsidRPr="008F6425" w14:paraId="384FEF34" w14:textId="77777777" w:rsidTr="00852A6D">
      <w:trPr>
        <w:trHeight w:val="278"/>
      </w:trPr>
      <w:tc>
        <w:tcPr>
          <w:tcW w:w="2156" w:type="dxa"/>
        </w:tcPr>
        <w:p w14:paraId="3A83AC2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6870D61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4BD1525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10+ High</w:t>
          </w:r>
        </w:p>
      </w:tc>
    </w:tr>
    <w:tr w:rsidR="00130DF2" w:rsidRPr="008F6425" w14:paraId="6A0880A1" w14:textId="77777777" w:rsidTr="00852A6D">
      <w:trPr>
        <w:trHeight w:val="294"/>
      </w:trPr>
      <w:tc>
        <w:tcPr>
          <w:tcW w:w="2156" w:type="dxa"/>
        </w:tcPr>
        <w:p w14:paraId="6D98687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AEBACFE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0E583C28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  <w:tr w:rsidR="00130DF2" w:rsidRPr="008F6425" w14:paraId="75336E51" w14:textId="77777777" w:rsidTr="00852A6D">
      <w:trPr>
        <w:trHeight w:val="278"/>
      </w:trPr>
      <w:tc>
        <w:tcPr>
          <w:tcW w:w="2156" w:type="dxa"/>
        </w:tcPr>
        <w:p w14:paraId="633B7FDF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7CA5709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71DE38B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</w:tbl>
  <w:p w14:paraId="511C1A87" w14:textId="77777777" w:rsidR="00130DF2" w:rsidRDefault="00130DF2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horzAnchor="margin" w:tblpY="1"/>
      <w:tblOverlap w:val="never"/>
      <w:tblW w:w="0" w:type="auto"/>
      <w:tblLook w:val="04A0" w:firstRow="1" w:lastRow="0" w:firstColumn="1" w:lastColumn="0" w:noHBand="0" w:noVBand="1"/>
    </w:tblPr>
    <w:tblGrid>
      <w:gridCol w:w="1696"/>
      <w:gridCol w:w="3969"/>
      <w:gridCol w:w="2835"/>
    </w:tblGrid>
    <w:tr w:rsidR="00852A6D" w:rsidRPr="008F6425" w14:paraId="214CB012" w14:textId="77777777" w:rsidTr="00852A6D">
      <w:trPr>
        <w:trHeight w:val="416"/>
      </w:trPr>
      <w:tc>
        <w:tcPr>
          <w:tcW w:w="1696" w:type="dxa"/>
        </w:tcPr>
        <w:p w14:paraId="3E3285AF" w14:textId="1E816874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Author </w:t>
          </w:r>
        </w:p>
      </w:tc>
      <w:tc>
        <w:tcPr>
          <w:tcW w:w="3969" w:type="dxa"/>
        </w:tcPr>
        <w:p w14:paraId="6306F4A0" w14:textId="5FE65F92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Kat Kelly</w:t>
          </w:r>
        </w:p>
      </w:tc>
      <w:tc>
        <w:tcPr>
          <w:tcW w:w="2835" w:type="dxa"/>
        </w:tcPr>
        <w:p w14:paraId="333F5FD8" w14:textId="538341A8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05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>/0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5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>/2020</w:t>
          </w:r>
        </w:p>
      </w:tc>
    </w:tr>
    <w:tr w:rsidR="00852A6D" w:rsidRPr="008F6425" w14:paraId="16689DBB" w14:textId="77777777" w:rsidTr="00852A6D">
      <w:trPr>
        <w:trHeight w:val="418"/>
      </w:trPr>
      <w:tc>
        <w:tcPr>
          <w:tcW w:w="1696" w:type="dxa"/>
        </w:tcPr>
        <w:p w14:paraId="160B6AC6" w14:textId="74F13837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>Reviewed by</w:t>
          </w:r>
        </w:p>
      </w:tc>
      <w:tc>
        <w:tcPr>
          <w:tcW w:w="3969" w:type="dxa"/>
        </w:tcPr>
        <w:p w14:paraId="3A1ABFA6" w14:textId="2C54DE99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SOC Team</w:t>
          </w:r>
        </w:p>
      </w:tc>
      <w:tc>
        <w:tcPr>
          <w:tcW w:w="2835" w:type="dxa"/>
        </w:tcPr>
        <w:p w14:paraId="4F0BE54D" w14:textId="6E6CFF9E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05/05/2020</w:t>
          </w:r>
        </w:p>
      </w:tc>
    </w:tr>
    <w:tr w:rsidR="00130DF2" w:rsidRPr="008F6425" w14:paraId="6A63EBCA" w14:textId="77777777" w:rsidTr="00852A6D">
      <w:trPr>
        <w:trHeight w:val="418"/>
      </w:trPr>
      <w:tc>
        <w:tcPr>
          <w:tcW w:w="1696" w:type="dxa"/>
        </w:tcPr>
        <w:p w14:paraId="4677D1D8" w14:textId="4F918DEA" w:rsidR="00130DF2" w:rsidRPr="00852A6D" w:rsidRDefault="00130DF2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Next Review </w:t>
          </w:r>
        </w:p>
      </w:tc>
      <w:tc>
        <w:tcPr>
          <w:tcW w:w="6804" w:type="dxa"/>
          <w:gridSpan w:val="2"/>
        </w:tcPr>
        <w:p w14:paraId="7DBA2D2C" w14:textId="4DB99BE4" w:rsidR="00130DF2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05/05/202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1</w:t>
          </w:r>
        </w:p>
      </w:tc>
    </w:tr>
  </w:tbl>
  <w:p w14:paraId="16599980" w14:textId="77777777" w:rsidR="00130DF2" w:rsidRPr="008542A1" w:rsidRDefault="00130DF2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7E3"/>
    <w:multiLevelType w:val="hybridMultilevel"/>
    <w:tmpl w:val="3B3E2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42708"/>
    <w:multiLevelType w:val="hybridMultilevel"/>
    <w:tmpl w:val="28EC3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03A07"/>
    <w:multiLevelType w:val="hybridMultilevel"/>
    <w:tmpl w:val="DB4EF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56EE7"/>
    <w:multiLevelType w:val="hybridMultilevel"/>
    <w:tmpl w:val="2BA85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752D3"/>
    <w:multiLevelType w:val="hybridMultilevel"/>
    <w:tmpl w:val="6E5EA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423"/>
    <w:multiLevelType w:val="hybridMultilevel"/>
    <w:tmpl w:val="AB58F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3811C4"/>
    <w:multiLevelType w:val="hybridMultilevel"/>
    <w:tmpl w:val="6C1C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F1F82"/>
    <w:multiLevelType w:val="hybridMultilevel"/>
    <w:tmpl w:val="0D9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D0BDC"/>
    <w:multiLevelType w:val="hybridMultilevel"/>
    <w:tmpl w:val="F1CEE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91486"/>
    <w:multiLevelType w:val="hybridMultilevel"/>
    <w:tmpl w:val="31C84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597C9A"/>
    <w:multiLevelType w:val="hybridMultilevel"/>
    <w:tmpl w:val="06207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130DF2"/>
    <w:rsid w:val="001B1A5A"/>
    <w:rsid w:val="001C0E0D"/>
    <w:rsid w:val="001C3601"/>
    <w:rsid w:val="001E70A4"/>
    <w:rsid w:val="001F5997"/>
    <w:rsid w:val="00231FEF"/>
    <w:rsid w:val="002A5523"/>
    <w:rsid w:val="003068D3"/>
    <w:rsid w:val="003B1EB2"/>
    <w:rsid w:val="003F7A48"/>
    <w:rsid w:val="00410B2D"/>
    <w:rsid w:val="0045059D"/>
    <w:rsid w:val="00507292"/>
    <w:rsid w:val="0052732B"/>
    <w:rsid w:val="0055670D"/>
    <w:rsid w:val="0056620E"/>
    <w:rsid w:val="005A2737"/>
    <w:rsid w:val="005C0FA9"/>
    <w:rsid w:val="005F4384"/>
    <w:rsid w:val="00667BA9"/>
    <w:rsid w:val="0071487A"/>
    <w:rsid w:val="0071610D"/>
    <w:rsid w:val="00745088"/>
    <w:rsid w:val="00770BCB"/>
    <w:rsid w:val="00791058"/>
    <w:rsid w:val="00847F50"/>
    <w:rsid w:val="00852A6D"/>
    <w:rsid w:val="008542A1"/>
    <w:rsid w:val="008609AA"/>
    <w:rsid w:val="008A1DFB"/>
    <w:rsid w:val="008B72FE"/>
    <w:rsid w:val="008C6E8F"/>
    <w:rsid w:val="008F6425"/>
    <w:rsid w:val="00997469"/>
    <w:rsid w:val="009C336B"/>
    <w:rsid w:val="00A40605"/>
    <w:rsid w:val="00AB5428"/>
    <w:rsid w:val="00AB6175"/>
    <w:rsid w:val="00AC590C"/>
    <w:rsid w:val="00B36A2E"/>
    <w:rsid w:val="00B51906"/>
    <w:rsid w:val="00BC1F32"/>
    <w:rsid w:val="00CF431F"/>
    <w:rsid w:val="00D0342B"/>
    <w:rsid w:val="00D809CF"/>
    <w:rsid w:val="00DF54CA"/>
    <w:rsid w:val="00E164EA"/>
    <w:rsid w:val="00E42EC1"/>
    <w:rsid w:val="00E709B3"/>
    <w:rsid w:val="00ED1D1D"/>
    <w:rsid w:val="00EF047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4FF2B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3</cp:revision>
  <cp:lastPrinted>2019-09-09T10:43:00Z</cp:lastPrinted>
  <dcterms:created xsi:type="dcterms:W3CDTF">2020-04-30T12:24:00Z</dcterms:created>
  <dcterms:modified xsi:type="dcterms:W3CDTF">2021-05-04T08:44:00Z</dcterms:modified>
</cp:coreProperties>
</file>