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75C" w:rsidRDefault="00790A1C" w:rsidP="00D0475C">
      <w:r>
        <w:t>Science Oxford Centre Risk Assessment</w:t>
      </w:r>
    </w:p>
    <w:p w:rsidR="00790A1C" w:rsidRDefault="00790A1C" w:rsidP="00D0475C">
      <w:r>
        <w:t>The Exploration Zone (EZ)</w:t>
      </w:r>
    </w:p>
    <w:p w:rsidR="00790A1C" w:rsidRDefault="00790A1C" w:rsidP="00D0475C">
      <w:r>
        <w:t>Each of the exhibits has been risk assessed as part of the design process. This has been designed to remove the risk of finger traps, sharp corners and choke hazards.</w:t>
      </w:r>
    </w:p>
    <w:p w:rsidR="00790A1C" w:rsidRDefault="00790A1C" w:rsidP="00D0475C">
      <w:r>
        <w:t xml:space="preserve">All children on arrival in the EZ will be given a safety briefing. This will include the overall rule that there should be no running in this area. </w:t>
      </w:r>
    </w:p>
    <w:p w:rsidR="00B135CB" w:rsidRDefault="00790A1C" w:rsidP="00D0475C">
      <w:r>
        <w:t>The area is designed for one class at a time always accompanied by the group leader and any other adults accompanying the party.</w:t>
      </w:r>
      <w:r w:rsidR="00B135CB">
        <w:t xml:space="preserve"> Toilets can be opened from outside when necessary and are directly accessible from the EZ.</w:t>
      </w:r>
    </w:p>
    <w:p w:rsidR="00B135CB" w:rsidRDefault="00B135CB" w:rsidP="00D0475C"/>
    <w:p w:rsidR="00B135CB" w:rsidRDefault="00B135CB" w:rsidP="00D0475C">
      <w:r>
        <w:t>Workshop</w:t>
      </w:r>
    </w:p>
    <w:p w:rsidR="00B135CB" w:rsidRDefault="00B135CB" w:rsidP="00D0475C">
      <w:r>
        <w:t>Each workshop has a specific risk assessment which will be available to the school. They have been designed for particular age groups and as such are age appropriate. Chairs and tables in the workshop are designed for schools and are both stable and have no sharp edges or corners.</w:t>
      </w:r>
    </w:p>
    <w:p w:rsidR="00B135CB" w:rsidRDefault="00B135CB" w:rsidP="00D0475C"/>
    <w:p w:rsidR="00B135CB" w:rsidRDefault="00B135CB" w:rsidP="00D0475C">
      <w:r>
        <w:t>Theatre</w:t>
      </w:r>
    </w:p>
    <w:p w:rsidR="00B135CB" w:rsidRDefault="00B135CB" w:rsidP="00D0475C">
      <w:r>
        <w:t>Each show has a specific risk assessment which will be available to the school. Children will be monitored climbing stairs to their seat and coming down afterwards.</w:t>
      </w:r>
    </w:p>
    <w:p w:rsidR="00B135CB" w:rsidRDefault="00B135CB" w:rsidP="00D0475C"/>
    <w:p w:rsidR="00B135CB" w:rsidRDefault="00B135CB" w:rsidP="00D0475C">
      <w:r>
        <w:t>First Aid</w:t>
      </w:r>
    </w:p>
    <w:p w:rsidR="00B135CB" w:rsidRDefault="00B135CB" w:rsidP="00D0475C">
      <w:r>
        <w:t>There will always be a qualified First Aider on site and first aid equipment. There is a dedicated medical room on site.</w:t>
      </w:r>
      <w:bookmarkStart w:id="0" w:name="_GoBack"/>
      <w:bookmarkEnd w:id="0"/>
    </w:p>
    <w:p w:rsidR="00790A1C" w:rsidRDefault="00790A1C" w:rsidP="00D0475C"/>
    <w:p w:rsidR="00790A1C" w:rsidRDefault="00790A1C" w:rsidP="00D0475C"/>
    <w:p w:rsidR="00790A1C" w:rsidRDefault="00790A1C" w:rsidP="00D0475C"/>
    <w:p w:rsidR="00790A1C" w:rsidRDefault="00790A1C" w:rsidP="00D0475C"/>
    <w:p w:rsidR="00D0475C" w:rsidRDefault="00D0475C" w:rsidP="00D0475C"/>
    <w:tbl>
      <w:tblPr>
        <w:tblStyle w:val="TableGrid"/>
        <w:tblpPr w:leftFromText="180" w:rightFromText="180" w:vertAnchor="page" w:horzAnchor="margin" w:tblpY="4126"/>
        <w:tblW w:w="14318" w:type="dxa"/>
        <w:tblLook w:val="04A0" w:firstRow="1" w:lastRow="0" w:firstColumn="1" w:lastColumn="0" w:noHBand="0" w:noVBand="1"/>
      </w:tblPr>
      <w:tblGrid>
        <w:gridCol w:w="1844"/>
        <w:gridCol w:w="1417"/>
        <w:gridCol w:w="1677"/>
        <w:gridCol w:w="3852"/>
        <w:gridCol w:w="3969"/>
        <w:gridCol w:w="1559"/>
      </w:tblGrid>
      <w:tr w:rsidR="00D0475C" w:rsidTr="00790A1C">
        <w:trPr>
          <w:trHeight w:val="2498"/>
        </w:trPr>
        <w:tc>
          <w:tcPr>
            <w:tcW w:w="1844" w:type="dxa"/>
          </w:tcPr>
          <w:p w:rsidR="00D0475C" w:rsidRPr="00D0475C" w:rsidRDefault="00D0475C" w:rsidP="00790A1C">
            <w:pPr>
              <w:rPr>
                <w:b/>
              </w:rPr>
            </w:pPr>
            <w:r w:rsidRPr="00D0475C">
              <w:rPr>
                <w:b/>
              </w:rPr>
              <w:t>Hazards – List significant hazards that may result in serious harm or affect people in the party</w:t>
            </w:r>
          </w:p>
        </w:tc>
        <w:tc>
          <w:tcPr>
            <w:tcW w:w="1417" w:type="dxa"/>
          </w:tcPr>
          <w:p w:rsidR="00D0475C" w:rsidRPr="00D0475C" w:rsidRDefault="00D0475C" w:rsidP="00790A1C">
            <w:pPr>
              <w:rPr>
                <w:b/>
              </w:rPr>
            </w:pPr>
            <w:r w:rsidRPr="00D0475C">
              <w:rPr>
                <w:b/>
              </w:rPr>
              <w:t xml:space="preserve">H = High </w:t>
            </w:r>
          </w:p>
          <w:p w:rsidR="00D0475C" w:rsidRPr="00D0475C" w:rsidRDefault="00D0475C" w:rsidP="00790A1C">
            <w:pPr>
              <w:rPr>
                <w:b/>
              </w:rPr>
            </w:pPr>
            <w:r w:rsidRPr="00D0475C">
              <w:rPr>
                <w:b/>
              </w:rPr>
              <w:t xml:space="preserve">M = </w:t>
            </w:r>
            <w:r w:rsidRPr="00D0475C">
              <w:rPr>
                <w:b/>
              </w:rPr>
              <w:t xml:space="preserve">Medium </w:t>
            </w:r>
          </w:p>
          <w:p w:rsidR="00D0475C" w:rsidRPr="00D0475C" w:rsidRDefault="00D0475C" w:rsidP="00790A1C">
            <w:pPr>
              <w:rPr>
                <w:b/>
              </w:rPr>
            </w:pPr>
            <w:r w:rsidRPr="00D0475C">
              <w:rPr>
                <w:b/>
              </w:rPr>
              <w:t>L = Low RISK</w:t>
            </w:r>
          </w:p>
        </w:tc>
        <w:tc>
          <w:tcPr>
            <w:tcW w:w="1677" w:type="dxa"/>
          </w:tcPr>
          <w:p w:rsidR="00D0475C" w:rsidRPr="00D0475C" w:rsidRDefault="00D0475C" w:rsidP="00790A1C">
            <w:pPr>
              <w:rPr>
                <w:b/>
              </w:rPr>
            </w:pPr>
            <w:r w:rsidRPr="00D0475C">
              <w:rPr>
                <w:b/>
              </w:rPr>
              <w:t>Who might be harmed? List groups of people who are especially at risk from the hazards identified.</w:t>
            </w:r>
          </w:p>
        </w:tc>
        <w:tc>
          <w:tcPr>
            <w:tcW w:w="3852" w:type="dxa"/>
          </w:tcPr>
          <w:p w:rsidR="00D0475C" w:rsidRPr="00D0475C" w:rsidRDefault="00D0475C" w:rsidP="00790A1C">
            <w:pPr>
              <w:rPr>
                <w:b/>
              </w:rPr>
            </w:pPr>
            <w:r w:rsidRPr="00D0475C">
              <w:rPr>
                <w:b/>
              </w:rPr>
              <w:t>Is the risk adequately controlled? List existing controls or note where information may be found, e.g. information, instruction training, systems or procedures.</w:t>
            </w:r>
          </w:p>
        </w:tc>
        <w:tc>
          <w:tcPr>
            <w:tcW w:w="5528" w:type="dxa"/>
            <w:gridSpan w:val="2"/>
          </w:tcPr>
          <w:p w:rsidR="00D0475C" w:rsidRPr="00D0475C" w:rsidRDefault="00D0475C" w:rsidP="00790A1C">
            <w:pPr>
              <w:rPr>
                <w:b/>
              </w:rPr>
            </w:pPr>
            <w:r w:rsidRPr="00D0475C">
              <w:rPr>
                <w:b/>
              </w:rPr>
              <w:t>What further actions are required to control the risk?</w:t>
            </w:r>
            <w:r w:rsidRPr="00D0475C">
              <w:rPr>
                <w:b/>
              </w:rPr>
              <w:t xml:space="preserve"> </w:t>
            </w:r>
            <w:r w:rsidRPr="00D0475C">
              <w:rPr>
                <w:b/>
              </w:rPr>
              <w:t xml:space="preserve">List the risks that are not adequately controlled and propose actions that are needed to reduce or eliminate the risks. </w:t>
            </w:r>
          </w:p>
          <w:p w:rsidR="00D0475C" w:rsidRPr="00D0475C" w:rsidRDefault="00D0475C" w:rsidP="00790A1C">
            <w:pPr>
              <w:rPr>
                <w:b/>
              </w:rPr>
            </w:pPr>
          </w:p>
          <w:p w:rsidR="00D0475C" w:rsidRDefault="00D0475C" w:rsidP="00790A1C">
            <w:pPr>
              <w:rPr>
                <w:b/>
              </w:rPr>
            </w:pPr>
          </w:p>
          <w:p w:rsidR="00D0475C" w:rsidRDefault="00D0475C" w:rsidP="00790A1C">
            <w:pPr>
              <w:rPr>
                <w:b/>
              </w:rPr>
            </w:pPr>
          </w:p>
          <w:p w:rsidR="00D0475C" w:rsidRPr="00D0475C" w:rsidRDefault="00D0475C" w:rsidP="00790A1C">
            <w:pPr>
              <w:rPr>
                <w:b/>
              </w:rPr>
            </w:pPr>
          </w:p>
          <w:p w:rsidR="00D0475C" w:rsidRPr="00D0475C" w:rsidRDefault="00D0475C" w:rsidP="00790A1C">
            <w:pPr>
              <w:rPr>
                <w:b/>
              </w:rPr>
            </w:pPr>
            <w:r w:rsidRPr="00D0475C">
              <w:rPr>
                <w:b/>
              </w:rPr>
              <w:t xml:space="preserve">                                                     </w:t>
            </w:r>
            <w:r>
              <w:rPr>
                <w:b/>
              </w:rPr>
              <w:t xml:space="preserve">                             </w:t>
            </w:r>
            <w:r w:rsidRPr="00D0475C">
              <w:rPr>
                <w:b/>
              </w:rPr>
              <w:t xml:space="preserve">Outcome </w:t>
            </w:r>
          </w:p>
          <w:p w:rsidR="00D0475C" w:rsidRPr="00D0475C" w:rsidRDefault="00D0475C" w:rsidP="00790A1C">
            <w:pPr>
              <w:rPr>
                <w:b/>
              </w:rPr>
            </w:pPr>
            <w:r w:rsidRPr="00D0475C">
              <w:rPr>
                <w:b/>
              </w:rPr>
              <w:t xml:space="preserve">                                                 </w:t>
            </w:r>
            <w:r>
              <w:rPr>
                <w:b/>
              </w:rPr>
              <w:t xml:space="preserve">                                </w:t>
            </w:r>
            <w:r w:rsidRPr="00D0475C">
              <w:rPr>
                <w:b/>
              </w:rPr>
              <w:t xml:space="preserve"> </w:t>
            </w:r>
            <w:r w:rsidRPr="00D0475C">
              <w:rPr>
                <w:b/>
              </w:rPr>
              <w:t>H/M/L RISK</w:t>
            </w:r>
          </w:p>
          <w:p w:rsidR="00D0475C" w:rsidRPr="00D0475C" w:rsidRDefault="00D0475C" w:rsidP="00790A1C">
            <w:pPr>
              <w:rPr>
                <w:b/>
              </w:rPr>
            </w:pPr>
          </w:p>
        </w:tc>
      </w:tr>
      <w:tr w:rsidR="00D0475C" w:rsidTr="00790A1C">
        <w:tc>
          <w:tcPr>
            <w:tcW w:w="1844" w:type="dxa"/>
          </w:tcPr>
          <w:p w:rsidR="00D0475C" w:rsidRDefault="00D0475C" w:rsidP="00790A1C"/>
        </w:tc>
        <w:tc>
          <w:tcPr>
            <w:tcW w:w="1417" w:type="dxa"/>
          </w:tcPr>
          <w:p w:rsidR="00D0475C" w:rsidRDefault="00D0475C" w:rsidP="00790A1C"/>
        </w:tc>
        <w:tc>
          <w:tcPr>
            <w:tcW w:w="1677" w:type="dxa"/>
          </w:tcPr>
          <w:p w:rsidR="00D0475C" w:rsidRDefault="00D0475C" w:rsidP="00790A1C"/>
        </w:tc>
        <w:tc>
          <w:tcPr>
            <w:tcW w:w="3852" w:type="dxa"/>
          </w:tcPr>
          <w:p w:rsidR="00D0475C" w:rsidRDefault="00D0475C" w:rsidP="00790A1C"/>
        </w:tc>
        <w:tc>
          <w:tcPr>
            <w:tcW w:w="3969" w:type="dxa"/>
          </w:tcPr>
          <w:p w:rsidR="00D0475C" w:rsidRDefault="00D0475C" w:rsidP="00790A1C"/>
        </w:tc>
        <w:tc>
          <w:tcPr>
            <w:tcW w:w="1559" w:type="dxa"/>
          </w:tcPr>
          <w:p w:rsidR="00D0475C" w:rsidRDefault="00D0475C" w:rsidP="00790A1C"/>
        </w:tc>
      </w:tr>
      <w:tr w:rsidR="00D0475C" w:rsidTr="00790A1C">
        <w:tc>
          <w:tcPr>
            <w:tcW w:w="1844" w:type="dxa"/>
          </w:tcPr>
          <w:p w:rsidR="00D0475C" w:rsidRDefault="00D0475C" w:rsidP="00790A1C"/>
        </w:tc>
        <w:tc>
          <w:tcPr>
            <w:tcW w:w="1417" w:type="dxa"/>
          </w:tcPr>
          <w:p w:rsidR="00D0475C" w:rsidRDefault="00D0475C" w:rsidP="00790A1C"/>
        </w:tc>
        <w:tc>
          <w:tcPr>
            <w:tcW w:w="1677" w:type="dxa"/>
          </w:tcPr>
          <w:p w:rsidR="00D0475C" w:rsidRDefault="00D0475C" w:rsidP="00790A1C"/>
        </w:tc>
        <w:tc>
          <w:tcPr>
            <w:tcW w:w="3852" w:type="dxa"/>
          </w:tcPr>
          <w:p w:rsidR="00D0475C" w:rsidRDefault="00D0475C" w:rsidP="00790A1C"/>
        </w:tc>
        <w:tc>
          <w:tcPr>
            <w:tcW w:w="3969" w:type="dxa"/>
          </w:tcPr>
          <w:p w:rsidR="00D0475C" w:rsidRDefault="00D0475C" w:rsidP="00790A1C"/>
        </w:tc>
        <w:tc>
          <w:tcPr>
            <w:tcW w:w="1559" w:type="dxa"/>
          </w:tcPr>
          <w:p w:rsidR="00D0475C" w:rsidRDefault="00D0475C" w:rsidP="00790A1C"/>
        </w:tc>
      </w:tr>
      <w:tr w:rsidR="00D0475C" w:rsidTr="00790A1C">
        <w:tc>
          <w:tcPr>
            <w:tcW w:w="1844" w:type="dxa"/>
          </w:tcPr>
          <w:p w:rsidR="00D0475C" w:rsidRDefault="00D0475C" w:rsidP="00790A1C"/>
        </w:tc>
        <w:tc>
          <w:tcPr>
            <w:tcW w:w="1417" w:type="dxa"/>
          </w:tcPr>
          <w:p w:rsidR="00D0475C" w:rsidRDefault="00D0475C" w:rsidP="00790A1C"/>
        </w:tc>
        <w:tc>
          <w:tcPr>
            <w:tcW w:w="1677" w:type="dxa"/>
          </w:tcPr>
          <w:p w:rsidR="00D0475C" w:rsidRDefault="00D0475C" w:rsidP="00790A1C"/>
        </w:tc>
        <w:tc>
          <w:tcPr>
            <w:tcW w:w="3852" w:type="dxa"/>
          </w:tcPr>
          <w:p w:rsidR="00D0475C" w:rsidRDefault="00D0475C" w:rsidP="00790A1C"/>
        </w:tc>
        <w:tc>
          <w:tcPr>
            <w:tcW w:w="3969" w:type="dxa"/>
          </w:tcPr>
          <w:p w:rsidR="00D0475C" w:rsidRDefault="00D0475C" w:rsidP="00790A1C"/>
        </w:tc>
        <w:tc>
          <w:tcPr>
            <w:tcW w:w="1559" w:type="dxa"/>
          </w:tcPr>
          <w:p w:rsidR="00D0475C" w:rsidRDefault="00D0475C" w:rsidP="00790A1C"/>
        </w:tc>
      </w:tr>
      <w:tr w:rsidR="00D0475C" w:rsidTr="00790A1C">
        <w:tc>
          <w:tcPr>
            <w:tcW w:w="1844" w:type="dxa"/>
          </w:tcPr>
          <w:p w:rsidR="00D0475C" w:rsidRDefault="00D0475C" w:rsidP="00790A1C"/>
        </w:tc>
        <w:tc>
          <w:tcPr>
            <w:tcW w:w="1417" w:type="dxa"/>
          </w:tcPr>
          <w:p w:rsidR="00D0475C" w:rsidRDefault="00D0475C" w:rsidP="00790A1C"/>
        </w:tc>
        <w:tc>
          <w:tcPr>
            <w:tcW w:w="1677" w:type="dxa"/>
          </w:tcPr>
          <w:p w:rsidR="00D0475C" w:rsidRDefault="00D0475C" w:rsidP="00790A1C"/>
        </w:tc>
        <w:tc>
          <w:tcPr>
            <w:tcW w:w="3852" w:type="dxa"/>
          </w:tcPr>
          <w:p w:rsidR="00D0475C" w:rsidRDefault="00D0475C" w:rsidP="00790A1C"/>
        </w:tc>
        <w:tc>
          <w:tcPr>
            <w:tcW w:w="3969" w:type="dxa"/>
          </w:tcPr>
          <w:p w:rsidR="00D0475C" w:rsidRDefault="00D0475C" w:rsidP="00790A1C"/>
        </w:tc>
        <w:tc>
          <w:tcPr>
            <w:tcW w:w="1559" w:type="dxa"/>
          </w:tcPr>
          <w:p w:rsidR="00D0475C" w:rsidRDefault="00D0475C" w:rsidP="00790A1C"/>
        </w:tc>
      </w:tr>
      <w:tr w:rsidR="00D0475C" w:rsidTr="00790A1C">
        <w:tc>
          <w:tcPr>
            <w:tcW w:w="1844" w:type="dxa"/>
          </w:tcPr>
          <w:p w:rsidR="00D0475C" w:rsidRDefault="00D0475C" w:rsidP="00790A1C"/>
        </w:tc>
        <w:tc>
          <w:tcPr>
            <w:tcW w:w="1417" w:type="dxa"/>
          </w:tcPr>
          <w:p w:rsidR="00D0475C" w:rsidRDefault="00D0475C" w:rsidP="00790A1C"/>
        </w:tc>
        <w:tc>
          <w:tcPr>
            <w:tcW w:w="1677" w:type="dxa"/>
          </w:tcPr>
          <w:p w:rsidR="00D0475C" w:rsidRDefault="00D0475C" w:rsidP="00790A1C"/>
        </w:tc>
        <w:tc>
          <w:tcPr>
            <w:tcW w:w="3852" w:type="dxa"/>
          </w:tcPr>
          <w:p w:rsidR="00D0475C" w:rsidRDefault="00D0475C" w:rsidP="00790A1C"/>
        </w:tc>
        <w:tc>
          <w:tcPr>
            <w:tcW w:w="3969" w:type="dxa"/>
          </w:tcPr>
          <w:p w:rsidR="00D0475C" w:rsidRDefault="00D0475C" w:rsidP="00790A1C"/>
        </w:tc>
        <w:tc>
          <w:tcPr>
            <w:tcW w:w="1559" w:type="dxa"/>
          </w:tcPr>
          <w:p w:rsidR="00D0475C" w:rsidRDefault="00D0475C" w:rsidP="00790A1C"/>
        </w:tc>
      </w:tr>
      <w:tr w:rsidR="00D0475C" w:rsidTr="00790A1C">
        <w:tc>
          <w:tcPr>
            <w:tcW w:w="1844" w:type="dxa"/>
          </w:tcPr>
          <w:p w:rsidR="00D0475C" w:rsidRDefault="00D0475C" w:rsidP="00790A1C"/>
        </w:tc>
        <w:tc>
          <w:tcPr>
            <w:tcW w:w="1417" w:type="dxa"/>
          </w:tcPr>
          <w:p w:rsidR="00D0475C" w:rsidRDefault="00D0475C" w:rsidP="00790A1C"/>
        </w:tc>
        <w:tc>
          <w:tcPr>
            <w:tcW w:w="1677" w:type="dxa"/>
          </w:tcPr>
          <w:p w:rsidR="00D0475C" w:rsidRDefault="00D0475C" w:rsidP="00790A1C"/>
        </w:tc>
        <w:tc>
          <w:tcPr>
            <w:tcW w:w="3852" w:type="dxa"/>
          </w:tcPr>
          <w:p w:rsidR="00D0475C" w:rsidRDefault="00D0475C" w:rsidP="00790A1C"/>
        </w:tc>
        <w:tc>
          <w:tcPr>
            <w:tcW w:w="3969" w:type="dxa"/>
          </w:tcPr>
          <w:p w:rsidR="00D0475C" w:rsidRDefault="00D0475C" w:rsidP="00790A1C"/>
        </w:tc>
        <w:tc>
          <w:tcPr>
            <w:tcW w:w="1559" w:type="dxa"/>
          </w:tcPr>
          <w:p w:rsidR="00D0475C" w:rsidRDefault="00D0475C" w:rsidP="00790A1C"/>
        </w:tc>
      </w:tr>
      <w:tr w:rsidR="00D0475C" w:rsidTr="00790A1C">
        <w:tc>
          <w:tcPr>
            <w:tcW w:w="1844" w:type="dxa"/>
          </w:tcPr>
          <w:p w:rsidR="00D0475C" w:rsidRDefault="00D0475C" w:rsidP="00790A1C"/>
        </w:tc>
        <w:tc>
          <w:tcPr>
            <w:tcW w:w="1417" w:type="dxa"/>
          </w:tcPr>
          <w:p w:rsidR="00D0475C" w:rsidRDefault="00D0475C" w:rsidP="00790A1C"/>
        </w:tc>
        <w:tc>
          <w:tcPr>
            <w:tcW w:w="1677" w:type="dxa"/>
          </w:tcPr>
          <w:p w:rsidR="00D0475C" w:rsidRDefault="00D0475C" w:rsidP="00790A1C"/>
        </w:tc>
        <w:tc>
          <w:tcPr>
            <w:tcW w:w="3852" w:type="dxa"/>
          </w:tcPr>
          <w:p w:rsidR="00D0475C" w:rsidRDefault="00D0475C" w:rsidP="00790A1C"/>
        </w:tc>
        <w:tc>
          <w:tcPr>
            <w:tcW w:w="3969" w:type="dxa"/>
          </w:tcPr>
          <w:p w:rsidR="00D0475C" w:rsidRDefault="00D0475C" w:rsidP="00790A1C"/>
        </w:tc>
        <w:tc>
          <w:tcPr>
            <w:tcW w:w="1559" w:type="dxa"/>
          </w:tcPr>
          <w:p w:rsidR="00D0475C" w:rsidRDefault="00D0475C" w:rsidP="00790A1C"/>
        </w:tc>
      </w:tr>
    </w:tbl>
    <w:p w:rsidR="00D0475C" w:rsidRDefault="00D0475C" w:rsidP="00D0475C"/>
    <w:sectPr w:rsidR="00D0475C" w:rsidSect="00D0475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5C"/>
    <w:rsid w:val="00790A1C"/>
    <w:rsid w:val="00B135CB"/>
    <w:rsid w:val="00D0475C"/>
    <w:rsid w:val="00F06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EB88"/>
  <w15:chartTrackingRefBased/>
  <w15:docId w15:val="{08E3A98E-9EE1-4A19-9DA1-F7B87D68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4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Dennis</dc:creator>
  <cp:keywords/>
  <dc:description/>
  <cp:lastModifiedBy>Mike Dennis</cp:lastModifiedBy>
  <cp:revision>1</cp:revision>
  <dcterms:created xsi:type="dcterms:W3CDTF">2019-04-29T14:25:00Z</dcterms:created>
  <dcterms:modified xsi:type="dcterms:W3CDTF">2019-04-29T15:31:00Z</dcterms:modified>
</cp:coreProperties>
</file>