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031"/>
      </w:tblGrid>
      <w:tr w:rsidR="005901C6" w:rsidRPr="000632F9" w14:paraId="3EFCCA72" w14:textId="77777777" w:rsidTr="007B395F">
        <w:trPr>
          <w:trHeight w:val="565"/>
        </w:trPr>
        <w:tc>
          <w:tcPr>
            <w:tcW w:w="2266" w:type="dxa"/>
            <w:vMerge w:val="restart"/>
          </w:tcPr>
          <w:p w14:paraId="539D0A83" w14:textId="77777777" w:rsidR="005901C6" w:rsidRPr="000632F9" w:rsidRDefault="005901C6" w:rsidP="007B395F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632F9">
              <w:rPr>
                <w:rFonts w:ascii="Museo Sans 500" w:hAnsi="Museo Sans 500"/>
                <w:bCs/>
                <w:sz w:val="24"/>
                <w:szCs w:val="24"/>
              </w:rPr>
              <w:t>Creator/Reviewer of Risk Assessment</w:t>
            </w:r>
          </w:p>
        </w:tc>
        <w:tc>
          <w:tcPr>
            <w:tcW w:w="3031" w:type="dxa"/>
          </w:tcPr>
          <w:p w14:paraId="4AA92166" w14:textId="77777777" w:rsidR="005901C6" w:rsidRPr="000632F9" w:rsidRDefault="005901C6" w:rsidP="007B395F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632F9">
              <w:rPr>
                <w:rFonts w:ascii="Museo Sans 500" w:hAnsi="Museo Sans 500"/>
                <w:bCs/>
                <w:sz w:val="24"/>
                <w:szCs w:val="24"/>
              </w:rPr>
              <w:t xml:space="preserve">Name </w:t>
            </w:r>
          </w:p>
          <w:p w14:paraId="55732FC7" w14:textId="22FA17CC" w:rsidR="005901C6" w:rsidRPr="000632F9" w:rsidRDefault="005901C6" w:rsidP="007B395F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Kat Kelly/Mike Dennis</w:t>
            </w:r>
          </w:p>
        </w:tc>
      </w:tr>
      <w:tr w:rsidR="005901C6" w:rsidRPr="000632F9" w14:paraId="4BB2272D" w14:textId="77777777" w:rsidTr="007B395F">
        <w:trPr>
          <w:trHeight w:val="584"/>
        </w:trPr>
        <w:tc>
          <w:tcPr>
            <w:tcW w:w="2266" w:type="dxa"/>
            <w:vMerge/>
          </w:tcPr>
          <w:p w14:paraId="02EF5980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14:paraId="33492E0F" w14:textId="77777777" w:rsidR="005901C6" w:rsidRPr="000632F9" w:rsidRDefault="005901C6" w:rsidP="007B395F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632F9">
              <w:rPr>
                <w:rFonts w:ascii="Museo Sans 500" w:hAnsi="Museo Sans 500"/>
                <w:bCs/>
                <w:sz w:val="24"/>
                <w:szCs w:val="24"/>
              </w:rPr>
              <w:t xml:space="preserve">Signature </w:t>
            </w:r>
          </w:p>
          <w:p w14:paraId="1978D5E3" w14:textId="7177039F" w:rsidR="005901C6" w:rsidRPr="000632F9" w:rsidRDefault="005901C6" w:rsidP="007B395F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Kat Kelly/Mike Dennis</w:t>
            </w:r>
          </w:p>
        </w:tc>
      </w:tr>
      <w:tr w:rsidR="005901C6" w:rsidRPr="000632F9" w14:paraId="416A86D5" w14:textId="77777777" w:rsidTr="007B395F">
        <w:trPr>
          <w:trHeight w:val="369"/>
        </w:trPr>
        <w:tc>
          <w:tcPr>
            <w:tcW w:w="2266" w:type="dxa"/>
          </w:tcPr>
          <w:p w14:paraId="0C95CEA7" w14:textId="77777777" w:rsidR="005901C6" w:rsidRPr="000632F9" w:rsidRDefault="005901C6" w:rsidP="007B395F">
            <w:pPr>
              <w:rPr>
                <w:rFonts w:ascii="Museo Sans 500" w:hAnsi="Museo Sans 500"/>
                <w:bCs/>
                <w:sz w:val="24"/>
                <w:szCs w:val="24"/>
              </w:rPr>
            </w:pPr>
            <w:r w:rsidRPr="000632F9">
              <w:rPr>
                <w:rFonts w:ascii="Museo Sans 500" w:hAnsi="Museo Sans 500"/>
                <w:bCs/>
                <w:sz w:val="24"/>
                <w:szCs w:val="24"/>
              </w:rPr>
              <w:t>Date</w:t>
            </w:r>
          </w:p>
        </w:tc>
        <w:tc>
          <w:tcPr>
            <w:tcW w:w="3031" w:type="dxa"/>
          </w:tcPr>
          <w:p w14:paraId="6A25A652" w14:textId="2004AF69" w:rsidR="005901C6" w:rsidRPr="000632F9" w:rsidRDefault="005901C6" w:rsidP="007B395F">
            <w:pPr>
              <w:rPr>
                <w:rFonts w:ascii="Museo Sans 100" w:hAnsi="Museo Sans 100"/>
                <w:bCs/>
                <w:sz w:val="24"/>
                <w:szCs w:val="24"/>
              </w:rPr>
            </w:pPr>
            <w:r>
              <w:rPr>
                <w:rFonts w:ascii="Museo Sans 100" w:hAnsi="Museo Sans 100"/>
                <w:bCs/>
                <w:sz w:val="24"/>
                <w:szCs w:val="24"/>
              </w:rPr>
              <w:t>08/11/2019</w:t>
            </w:r>
          </w:p>
        </w:tc>
      </w:tr>
    </w:tbl>
    <w:p w14:paraId="2EC37A90" w14:textId="18B1A683" w:rsidR="005901C6" w:rsidRPr="000632F9" w:rsidRDefault="005901C6" w:rsidP="005901C6">
      <w:pPr>
        <w:rPr>
          <w:rFonts w:ascii="Museo Sans 100" w:hAnsi="Museo Sans 100"/>
          <w:bCs/>
        </w:rPr>
      </w:pPr>
      <w:r>
        <w:rPr>
          <w:rFonts w:ascii="Museo Sans 100" w:hAnsi="Museo Sans 100"/>
          <w:bCs/>
        </w:rPr>
        <w:t>Science Surprises Show</w:t>
      </w:r>
      <w:r w:rsidRPr="000632F9">
        <w:rPr>
          <w:rFonts w:ascii="Museo Sans 100" w:hAnsi="Museo Sans 100"/>
          <w:bCs/>
        </w:rPr>
        <w:t xml:space="preserve"> Risk Assessment</w:t>
      </w:r>
    </w:p>
    <w:tbl>
      <w:tblPr>
        <w:tblStyle w:val="TableGrid"/>
        <w:tblpPr w:leftFromText="180" w:rightFromText="180" w:vertAnchor="text" w:horzAnchor="page" w:tblpX="7591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5901C6" w:rsidRPr="000632F9" w14:paraId="3DD35994" w14:textId="77777777" w:rsidTr="007B395F">
        <w:trPr>
          <w:trHeight w:val="294"/>
        </w:trPr>
        <w:tc>
          <w:tcPr>
            <w:tcW w:w="2156" w:type="dxa"/>
          </w:tcPr>
          <w:p w14:paraId="1C41B058" w14:textId="77777777" w:rsidR="005901C6" w:rsidRPr="000632F9" w:rsidRDefault="005901C6" w:rsidP="007B395F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0632F9">
              <w:rPr>
                <w:rFonts w:ascii="Museo Sans 500" w:hAnsi="Museo Sans 500"/>
                <w:bCs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14:paraId="1F16E521" w14:textId="77777777" w:rsidR="005901C6" w:rsidRPr="000632F9" w:rsidRDefault="005901C6" w:rsidP="007B395F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0632F9">
              <w:rPr>
                <w:rFonts w:ascii="Museo Sans 500" w:hAnsi="Museo Sans 500"/>
                <w:bCs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14:paraId="4C60EF91" w14:textId="77777777" w:rsidR="005901C6" w:rsidRPr="000632F9" w:rsidRDefault="005901C6" w:rsidP="007B395F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0632F9">
              <w:rPr>
                <w:rFonts w:ascii="Museo Sans 500" w:hAnsi="Museo Sans 500"/>
                <w:bCs/>
                <w:sz w:val="20"/>
                <w:szCs w:val="20"/>
              </w:rPr>
              <w:t>Risk Rating* (S x L)</w:t>
            </w:r>
          </w:p>
        </w:tc>
      </w:tr>
      <w:tr w:rsidR="005901C6" w:rsidRPr="000632F9" w14:paraId="6A3852B3" w14:textId="77777777" w:rsidTr="007B395F">
        <w:trPr>
          <w:trHeight w:val="278"/>
        </w:trPr>
        <w:tc>
          <w:tcPr>
            <w:tcW w:w="2156" w:type="dxa"/>
          </w:tcPr>
          <w:p w14:paraId="70205CAD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1 No or Little Harm</w:t>
            </w:r>
          </w:p>
        </w:tc>
        <w:tc>
          <w:tcPr>
            <w:tcW w:w="2160" w:type="dxa"/>
          </w:tcPr>
          <w:p w14:paraId="249057DA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14:paraId="50871B8A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1-5 Low</w:t>
            </w:r>
          </w:p>
        </w:tc>
      </w:tr>
      <w:tr w:rsidR="005901C6" w:rsidRPr="000632F9" w14:paraId="3D218AF3" w14:textId="77777777" w:rsidTr="007B395F">
        <w:trPr>
          <w:trHeight w:val="294"/>
        </w:trPr>
        <w:tc>
          <w:tcPr>
            <w:tcW w:w="2156" w:type="dxa"/>
          </w:tcPr>
          <w:p w14:paraId="0DC98781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 Minor/First Aid</w:t>
            </w:r>
          </w:p>
        </w:tc>
        <w:tc>
          <w:tcPr>
            <w:tcW w:w="2160" w:type="dxa"/>
          </w:tcPr>
          <w:p w14:paraId="0760179D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14:paraId="0C769AE9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6-10 Medium</w:t>
            </w:r>
          </w:p>
        </w:tc>
      </w:tr>
      <w:tr w:rsidR="005901C6" w:rsidRPr="000632F9" w14:paraId="3BBD648C" w14:textId="77777777" w:rsidTr="007B395F">
        <w:trPr>
          <w:trHeight w:val="278"/>
        </w:trPr>
        <w:tc>
          <w:tcPr>
            <w:tcW w:w="2156" w:type="dxa"/>
          </w:tcPr>
          <w:p w14:paraId="4ADC6FDB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14:paraId="05BC0DC3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14:paraId="1A68A638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10+ high</w:t>
            </w:r>
          </w:p>
        </w:tc>
      </w:tr>
      <w:tr w:rsidR="005901C6" w:rsidRPr="000632F9" w14:paraId="7C7D9FDE" w14:textId="77777777" w:rsidTr="007B395F">
        <w:trPr>
          <w:trHeight w:val="294"/>
        </w:trPr>
        <w:tc>
          <w:tcPr>
            <w:tcW w:w="2156" w:type="dxa"/>
          </w:tcPr>
          <w:p w14:paraId="6BC71D28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14:paraId="50B6809D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14:paraId="0470F542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  <w:tr w:rsidR="005901C6" w:rsidRPr="000632F9" w14:paraId="723104C4" w14:textId="77777777" w:rsidTr="007B395F">
        <w:trPr>
          <w:trHeight w:val="278"/>
        </w:trPr>
        <w:tc>
          <w:tcPr>
            <w:tcW w:w="2156" w:type="dxa"/>
          </w:tcPr>
          <w:p w14:paraId="7A6AFF02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14:paraId="75C5D733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  <w:r w:rsidRPr="000632F9">
              <w:rPr>
                <w:rFonts w:ascii="Museo Sans 100" w:hAnsi="Museo Sans 100"/>
                <w:bCs/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14:paraId="41DDB9E3" w14:textId="77777777" w:rsidR="005901C6" w:rsidRPr="000632F9" w:rsidRDefault="005901C6" w:rsidP="007B395F">
            <w:pPr>
              <w:rPr>
                <w:rFonts w:ascii="Museo Sans 100" w:hAnsi="Museo Sans 100"/>
                <w:bCs/>
                <w:sz w:val="20"/>
                <w:szCs w:val="20"/>
              </w:rPr>
            </w:pPr>
          </w:p>
        </w:tc>
      </w:tr>
    </w:tbl>
    <w:p w14:paraId="5D90C218" w14:textId="77777777" w:rsidR="005901C6" w:rsidRPr="000632F9" w:rsidRDefault="005901C6" w:rsidP="005901C6">
      <w:pPr>
        <w:rPr>
          <w:rFonts w:ascii="Museo Sans 100" w:hAnsi="Museo Sans 100"/>
          <w:bCs/>
        </w:rPr>
      </w:pPr>
    </w:p>
    <w:p w14:paraId="15730C55" w14:textId="77777777" w:rsidR="005901C6" w:rsidRPr="000632F9" w:rsidRDefault="005901C6" w:rsidP="005901C6">
      <w:pPr>
        <w:rPr>
          <w:rFonts w:ascii="Museo Sans 100" w:hAnsi="Museo Sans 100"/>
          <w:bCs/>
        </w:rPr>
      </w:pPr>
    </w:p>
    <w:p w14:paraId="79ACC4C9" w14:textId="77777777" w:rsidR="005901C6" w:rsidRPr="000632F9" w:rsidRDefault="005901C6" w:rsidP="005901C6">
      <w:pPr>
        <w:rPr>
          <w:rFonts w:ascii="Museo Sans 100" w:hAnsi="Museo Sans 100"/>
          <w:bCs/>
        </w:rPr>
      </w:pPr>
    </w:p>
    <w:p w14:paraId="2E7D6871" w14:textId="77777777" w:rsidR="005901C6" w:rsidRPr="000632F9" w:rsidRDefault="005901C6" w:rsidP="005901C6">
      <w:pPr>
        <w:rPr>
          <w:rFonts w:ascii="Museo Sans 100" w:hAnsi="Museo Sans 100"/>
          <w:bCs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1425"/>
        <w:gridCol w:w="2003"/>
        <w:gridCol w:w="3486"/>
        <w:gridCol w:w="515"/>
        <w:gridCol w:w="558"/>
        <w:gridCol w:w="533"/>
        <w:gridCol w:w="3843"/>
      </w:tblGrid>
      <w:tr w:rsidR="005901C6" w:rsidRPr="000632F9" w14:paraId="0DF0AA9B" w14:textId="77777777" w:rsidTr="005901C6">
        <w:trPr>
          <w:cantSplit/>
          <w:trHeight w:val="1413"/>
        </w:trPr>
        <w:tc>
          <w:tcPr>
            <w:tcW w:w="1585" w:type="dxa"/>
          </w:tcPr>
          <w:p w14:paraId="1C1C8CD9" w14:textId="77777777" w:rsidR="005901C6" w:rsidRPr="005901C6" w:rsidRDefault="005901C6" w:rsidP="007B395F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5901C6">
              <w:rPr>
                <w:rFonts w:ascii="Museo Sans 500" w:hAnsi="Museo Sans 500"/>
                <w:bCs/>
                <w:sz w:val="20"/>
                <w:szCs w:val="20"/>
              </w:rPr>
              <w:t xml:space="preserve">Activity/Item Being Assessed </w:t>
            </w:r>
          </w:p>
        </w:tc>
        <w:tc>
          <w:tcPr>
            <w:tcW w:w="1425" w:type="dxa"/>
          </w:tcPr>
          <w:p w14:paraId="0E54137D" w14:textId="77777777" w:rsidR="005901C6" w:rsidRPr="005901C6" w:rsidRDefault="005901C6" w:rsidP="007B395F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5901C6">
              <w:rPr>
                <w:rFonts w:ascii="Museo Sans 500" w:hAnsi="Museo Sans 500"/>
                <w:bCs/>
                <w:sz w:val="20"/>
                <w:szCs w:val="20"/>
              </w:rPr>
              <w:t>Hazard Identified</w:t>
            </w:r>
          </w:p>
        </w:tc>
        <w:tc>
          <w:tcPr>
            <w:tcW w:w="2003" w:type="dxa"/>
          </w:tcPr>
          <w:p w14:paraId="4A7C4DCB" w14:textId="77777777" w:rsidR="005901C6" w:rsidRPr="005901C6" w:rsidRDefault="005901C6" w:rsidP="007B395F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5901C6">
              <w:rPr>
                <w:rFonts w:ascii="Museo Sans 500" w:hAnsi="Museo Sans 500"/>
                <w:bCs/>
                <w:sz w:val="20"/>
                <w:szCs w:val="20"/>
              </w:rPr>
              <w:t>Persons/Property At Risk</w:t>
            </w:r>
          </w:p>
        </w:tc>
        <w:tc>
          <w:tcPr>
            <w:tcW w:w="3486" w:type="dxa"/>
          </w:tcPr>
          <w:p w14:paraId="1DC1451B" w14:textId="77777777" w:rsidR="005901C6" w:rsidRPr="005901C6" w:rsidRDefault="005901C6" w:rsidP="007B395F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5901C6">
              <w:rPr>
                <w:rFonts w:ascii="Museo Sans 500" w:hAnsi="Museo Sans 500"/>
                <w:bCs/>
                <w:sz w:val="20"/>
                <w:szCs w:val="20"/>
              </w:rPr>
              <w:t>Control Measures</w:t>
            </w:r>
          </w:p>
        </w:tc>
        <w:tc>
          <w:tcPr>
            <w:tcW w:w="515" w:type="dxa"/>
            <w:textDirection w:val="btLr"/>
          </w:tcPr>
          <w:p w14:paraId="1A84E6EA" w14:textId="77777777" w:rsidR="005901C6" w:rsidRPr="005901C6" w:rsidRDefault="005901C6" w:rsidP="007B395F">
            <w:pPr>
              <w:ind w:left="113" w:right="113"/>
              <w:rPr>
                <w:rFonts w:ascii="Museo Sans 500" w:hAnsi="Museo Sans 500"/>
                <w:bCs/>
                <w:sz w:val="20"/>
                <w:szCs w:val="20"/>
              </w:rPr>
            </w:pPr>
            <w:r w:rsidRPr="005901C6">
              <w:rPr>
                <w:rFonts w:ascii="Museo Sans 500" w:hAnsi="Museo Sans 500"/>
                <w:bCs/>
                <w:sz w:val="20"/>
                <w:szCs w:val="20"/>
              </w:rPr>
              <w:t>Severity</w:t>
            </w:r>
          </w:p>
        </w:tc>
        <w:tc>
          <w:tcPr>
            <w:tcW w:w="558" w:type="dxa"/>
            <w:textDirection w:val="btLr"/>
          </w:tcPr>
          <w:p w14:paraId="779B6B22" w14:textId="77777777" w:rsidR="005901C6" w:rsidRPr="005901C6" w:rsidRDefault="005901C6" w:rsidP="007B395F">
            <w:pPr>
              <w:ind w:left="113" w:right="113"/>
              <w:rPr>
                <w:rFonts w:ascii="Museo Sans 500" w:hAnsi="Museo Sans 500"/>
                <w:bCs/>
                <w:sz w:val="20"/>
                <w:szCs w:val="20"/>
              </w:rPr>
            </w:pPr>
            <w:r w:rsidRPr="005901C6">
              <w:rPr>
                <w:rFonts w:ascii="Museo Sans 500" w:hAnsi="Museo Sans 500"/>
                <w:bCs/>
                <w:sz w:val="20"/>
                <w:szCs w:val="20"/>
              </w:rPr>
              <w:t>Likelihood</w:t>
            </w:r>
          </w:p>
        </w:tc>
        <w:tc>
          <w:tcPr>
            <w:tcW w:w="533" w:type="dxa"/>
            <w:textDirection w:val="btLr"/>
          </w:tcPr>
          <w:p w14:paraId="2069E62C" w14:textId="77777777" w:rsidR="005901C6" w:rsidRPr="005901C6" w:rsidRDefault="005901C6" w:rsidP="007B395F">
            <w:pPr>
              <w:ind w:left="113" w:right="113"/>
              <w:rPr>
                <w:rFonts w:ascii="Museo Sans 500" w:hAnsi="Museo Sans 500"/>
                <w:bCs/>
                <w:sz w:val="20"/>
                <w:szCs w:val="20"/>
              </w:rPr>
            </w:pPr>
            <w:r w:rsidRPr="005901C6">
              <w:rPr>
                <w:rFonts w:ascii="Museo Sans 500" w:hAnsi="Museo Sans 500"/>
                <w:bCs/>
                <w:sz w:val="20"/>
                <w:szCs w:val="20"/>
              </w:rPr>
              <w:t>Risk Rating*</w:t>
            </w:r>
          </w:p>
        </w:tc>
        <w:tc>
          <w:tcPr>
            <w:tcW w:w="3843" w:type="dxa"/>
          </w:tcPr>
          <w:p w14:paraId="19AFF257" w14:textId="77777777" w:rsidR="005901C6" w:rsidRPr="005901C6" w:rsidRDefault="005901C6" w:rsidP="007B395F">
            <w:pPr>
              <w:rPr>
                <w:rFonts w:ascii="Museo Sans 500" w:hAnsi="Museo Sans 500"/>
                <w:bCs/>
                <w:sz w:val="20"/>
                <w:szCs w:val="20"/>
              </w:rPr>
            </w:pPr>
            <w:r w:rsidRPr="005901C6">
              <w:rPr>
                <w:rFonts w:ascii="Museo Sans 500" w:hAnsi="Museo Sans 500"/>
                <w:bCs/>
                <w:sz w:val="20"/>
                <w:szCs w:val="20"/>
              </w:rPr>
              <w:t>Notes/Safety Advice</w:t>
            </w:r>
          </w:p>
        </w:tc>
      </w:tr>
      <w:tr w:rsidR="005901C6" w:rsidRPr="000632F9" w14:paraId="3063EB37" w14:textId="77777777" w:rsidTr="007B395F">
        <w:tc>
          <w:tcPr>
            <w:tcW w:w="1585" w:type="dxa"/>
          </w:tcPr>
          <w:p w14:paraId="64CDBC38" w14:textId="7FDEACCF" w:rsidR="005901C6" w:rsidRPr="005901C6" w:rsidRDefault="005901C6" w:rsidP="007B395F">
            <w:pPr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 xml:space="preserve">Balls </w:t>
            </w:r>
          </w:p>
        </w:tc>
        <w:tc>
          <w:tcPr>
            <w:tcW w:w="1425" w:type="dxa"/>
            <w:vAlign w:val="center"/>
          </w:tcPr>
          <w:p w14:paraId="43BAAE39" w14:textId="2D486886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>Balls which could roll on the floor or bounce into the audience.</w:t>
            </w:r>
          </w:p>
        </w:tc>
        <w:tc>
          <w:tcPr>
            <w:tcW w:w="2003" w:type="dxa"/>
            <w:vAlign w:val="center"/>
          </w:tcPr>
          <w:p w14:paraId="6BBAA08A" w14:textId="77777777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>All</w:t>
            </w:r>
          </w:p>
        </w:tc>
        <w:tc>
          <w:tcPr>
            <w:tcW w:w="3486" w:type="dxa"/>
            <w:vAlign w:val="center"/>
          </w:tcPr>
          <w:p w14:paraId="71ADB42F" w14:textId="77777777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>Avoid contact between objects and audience. Warn children before bouncing. If balls escape, retrieve straight away.</w:t>
            </w:r>
          </w:p>
        </w:tc>
        <w:tc>
          <w:tcPr>
            <w:tcW w:w="515" w:type="dxa"/>
            <w:vAlign w:val="center"/>
          </w:tcPr>
          <w:p w14:paraId="2FE65833" w14:textId="77777777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32D27060" w14:textId="77777777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14:paraId="4E2DD02A" w14:textId="77777777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3843" w:type="dxa"/>
            <w:vAlign w:val="center"/>
          </w:tcPr>
          <w:p w14:paraId="224BA999" w14:textId="77777777" w:rsidR="005901C6" w:rsidRDefault="005901C6" w:rsidP="007B395F">
            <w:pPr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Stage BELOW rather than above audience and front row free of guests for ‘safety zone’</w:t>
            </w:r>
          </w:p>
          <w:p w14:paraId="4E97CB6D" w14:textId="7B777726" w:rsidR="00C86D83" w:rsidRPr="005901C6" w:rsidRDefault="00C86D83" w:rsidP="007B395F">
            <w:pPr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18"/>
                <w:szCs w:val="18"/>
              </w:rPr>
              <w:t>Use soft foam ball not tennis balls.</w:t>
            </w:r>
            <w:bookmarkStart w:id="0" w:name="_GoBack"/>
            <w:bookmarkEnd w:id="0"/>
          </w:p>
        </w:tc>
      </w:tr>
      <w:tr w:rsidR="005901C6" w:rsidRPr="000632F9" w14:paraId="6B7D264E" w14:textId="77777777" w:rsidTr="007B395F">
        <w:tc>
          <w:tcPr>
            <w:tcW w:w="1585" w:type="dxa"/>
          </w:tcPr>
          <w:p w14:paraId="157047B2" w14:textId="0D4DB86C" w:rsidR="005901C6" w:rsidRPr="005901C6" w:rsidRDefault="005901C6" w:rsidP="007B395F">
            <w:pPr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Liquids</w:t>
            </w:r>
          </w:p>
        </w:tc>
        <w:tc>
          <w:tcPr>
            <w:tcW w:w="1425" w:type="dxa"/>
            <w:vAlign w:val="center"/>
          </w:tcPr>
          <w:p w14:paraId="0F7B2EF7" w14:textId="5F889D2E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 xml:space="preserve">Liquids could spill and be a slipping hazard. </w:t>
            </w:r>
          </w:p>
        </w:tc>
        <w:tc>
          <w:tcPr>
            <w:tcW w:w="2003" w:type="dxa"/>
            <w:vAlign w:val="center"/>
          </w:tcPr>
          <w:p w14:paraId="03C56F29" w14:textId="77777777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</w:p>
        </w:tc>
        <w:tc>
          <w:tcPr>
            <w:tcW w:w="3486" w:type="dxa"/>
            <w:vAlign w:val="center"/>
          </w:tcPr>
          <w:p w14:paraId="48461890" w14:textId="1B0DBF69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>All liquids harmless if ingested or with contact to skin. (water, water and food colouring, saltwater, fizzy water)</w:t>
            </w:r>
          </w:p>
        </w:tc>
        <w:tc>
          <w:tcPr>
            <w:tcW w:w="515" w:type="dxa"/>
            <w:vAlign w:val="center"/>
          </w:tcPr>
          <w:p w14:paraId="44292DA5" w14:textId="3401FEE1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7AC8EAE7" w14:textId="4B9BC00D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14:paraId="08E8A991" w14:textId="3123830C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3843" w:type="dxa"/>
            <w:vAlign w:val="center"/>
          </w:tcPr>
          <w:p w14:paraId="60BDC6B6" w14:textId="61CBFA4E" w:rsidR="005901C6" w:rsidRPr="005901C6" w:rsidRDefault="005901C6" w:rsidP="007B395F">
            <w:pPr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 xml:space="preserve">Stage BELOW rather than above audience and front row free of guests for ‘safety zone’. Paper towel in kit for immediate clean up of spills. </w:t>
            </w:r>
          </w:p>
        </w:tc>
      </w:tr>
      <w:tr w:rsidR="005901C6" w:rsidRPr="000632F9" w14:paraId="2160E8EC" w14:textId="77777777" w:rsidTr="007B395F">
        <w:tc>
          <w:tcPr>
            <w:tcW w:w="1585" w:type="dxa"/>
          </w:tcPr>
          <w:p w14:paraId="044375ED" w14:textId="694E6D7B" w:rsidR="005901C6" w:rsidRPr="005901C6" w:rsidRDefault="005901C6" w:rsidP="007B395F">
            <w:pPr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Box toppling</w:t>
            </w:r>
          </w:p>
        </w:tc>
        <w:tc>
          <w:tcPr>
            <w:tcW w:w="1425" w:type="dxa"/>
            <w:vAlign w:val="center"/>
          </w:tcPr>
          <w:p w14:paraId="2B0FA984" w14:textId="77777777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>Parts falling into the audience</w:t>
            </w:r>
          </w:p>
        </w:tc>
        <w:tc>
          <w:tcPr>
            <w:tcW w:w="2003" w:type="dxa"/>
            <w:vAlign w:val="center"/>
          </w:tcPr>
          <w:p w14:paraId="12E6EB12" w14:textId="77777777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>All</w:t>
            </w:r>
          </w:p>
        </w:tc>
        <w:tc>
          <w:tcPr>
            <w:tcW w:w="3486" w:type="dxa"/>
            <w:vAlign w:val="center"/>
          </w:tcPr>
          <w:p w14:paraId="3FD4DB45" w14:textId="4B48D524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>Set demo area sufficiently far back from audience. Warn children before demo. Direct toppling box away from the audience/</w:t>
            </w:r>
          </w:p>
        </w:tc>
        <w:tc>
          <w:tcPr>
            <w:tcW w:w="515" w:type="dxa"/>
            <w:vAlign w:val="center"/>
          </w:tcPr>
          <w:p w14:paraId="63ECB5B7" w14:textId="77777777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0B040A8C" w14:textId="77777777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14:paraId="351540E7" w14:textId="77777777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3843" w:type="dxa"/>
            <w:vAlign w:val="center"/>
          </w:tcPr>
          <w:p w14:paraId="0B679F8F" w14:textId="4425AEFA" w:rsidR="005901C6" w:rsidRPr="005901C6" w:rsidRDefault="005901C6" w:rsidP="007B395F">
            <w:pPr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Stage BELOW rather than above audience and front row free of guests for ‘safety zone’</w:t>
            </w:r>
          </w:p>
        </w:tc>
      </w:tr>
      <w:tr w:rsidR="005901C6" w:rsidRPr="000632F9" w14:paraId="1CB3CD4E" w14:textId="77777777" w:rsidTr="007B395F">
        <w:tc>
          <w:tcPr>
            <w:tcW w:w="1585" w:type="dxa"/>
          </w:tcPr>
          <w:p w14:paraId="2E0B15FE" w14:textId="365C6EBD" w:rsidR="005901C6" w:rsidRPr="005901C6" w:rsidRDefault="005901C6" w:rsidP="007B395F">
            <w:pPr>
              <w:rPr>
                <w:rFonts w:ascii="Museo Sans 100" w:hAnsi="Museo Sans 100"/>
                <w:bCs/>
                <w:sz w:val="18"/>
                <w:szCs w:val="18"/>
              </w:rPr>
            </w:pPr>
            <w:r w:rsidRPr="005901C6">
              <w:rPr>
                <w:rFonts w:ascii="Museo Sans 100" w:hAnsi="Museo Sans 100"/>
                <w:bCs/>
                <w:sz w:val="18"/>
                <w:szCs w:val="18"/>
              </w:rPr>
              <w:t>Theatre seating</w:t>
            </w:r>
          </w:p>
        </w:tc>
        <w:tc>
          <w:tcPr>
            <w:tcW w:w="1425" w:type="dxa"/>
            <w:vAlign w:val="center"/>
          </w:tcPr>
          <w:p w14:paraId="7A577FCC" w14:textId="4763728A" w:rsidR="005901C6" w:rsidRPr="005901C6" w:rsidRDefault="005901C6" w:rsidP="005901C6">
            <w:pPr>
              <w:pStyle w:val="1Text"/>
              <w:jc w:val="both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>Unsafe use of stairs or seats</w:t>
            </w:r>
          </w:p>
        </w:tc>
        <w:tc>
          <w:tcPr>
            <w:tcW w:w="2003" w:type="dxa"/>
            <w:vAlign w:val="center"/>
          </w:tcPr>
          <w:p w14:paraId="09CE9CBD" w14:textId="0127B34F" w:rsidR="005901C6" w:rsidRPr="005901C6" w:rsidRDefault="005901C6" w:rsidP="005901C6">
            <w:pPr>
              <w:pStyle w:val="1Text"/>
              <w:jc w:val="both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>All</w:t>
            </w:r>
          </w:p>
        </w:tc>
        <w:tc>
          <w:tcPr>
            <w:tcW w:w="3486" w:type="dxa"/>
            <w:vAlign w:val="center"/>
          </w:tcPr>
          <w:p w14:paraId="565FBA3A" w14:textId="003B880A" w:rsidR="005901C6" w:rsidRPr="005901C6" w:rsidRDefault="005901C6" w:rsidP="007B395F">
            <w:pPr>
              <w:pStyle w:val="1Text"/>
              <w:rPr>
                <w:rFonts w:ascii="Museo Sans 100" w:hAnsi="Museo Sans 100" w:cs="Arial"/>
                <w:bCs/>
                <w:szCs w:val="18"/>
              </w:rPr>
            </w:pPr>
            <w:r w:rsidRPr="005901C6">
              <w:rPr>
                <w:rFonts w:ascii="Museo Sans 100" w:hAnsi="Museo Sans 100" w:cs="Arial"/>
                <w:bCs/>
                <w:szCs w:val="18"/>
              </w:rPr>
              <w:t xml:space="preserve">Students will be seated as close to the front as possible (minus the first row) with no gaps in between seats to allow teachers to monitor their behavior and for a safe entrance and exit from the theatre. </w:t>
            </w:r>
          </w:p>
        </w:tc>
        <w:tc>
          <w:tcPr>
            <w:tcW w:w="515" w:type="dxa"/>
            <w:vAlign w:val="center"/>
          </w:tcPr>
          <w:p w14:paraId="31782C6C" w14:textId="390848EB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6A4CED8B" w14:textId="0DE240B5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14:paraId="2441E42F" w14:textId="3BD9115B" w:rsidR="005901C6" w:rsidRPr="005901C6" w:rsidRDefault="005901C6" w:rsidP="007B395F">
            <w:pPr>
              <w:jc w:val="center"/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18"/>
                <w:szCs w:val="18"/>
              </w:rPr>
              <w:t>2</w:t>
            </w:r>
          </w:p>
        </w:tc>
        <w:tc>
          <w:tcPr>
            <w:tcW w:w="3843" w:type="dxa"/>
            <w:vAlign w:val="center"/>
          </w:tcPr>
          <w:p w14:paraId="0EDBAE20" w14:textId="7E84E5BA" w:rsidR="005901C6" w:rsidRPr="005901C6" w:rsidRDefault="005901C6" w:rsidP="007B395F">
            <w:pPr>
              <w:rPr>
                <w:rFonts w:ascii="Museo Sans 100" w:hAnsi="Museo Sans 100"/>
                <w:bCs/>
                <w:sz w:val="18"/>
                <w:szCs w:val="18"/>
              </w:rPr>
            </w:pPr>
            <w:r>
              <w:rPr>
                <w:rFonts w:ascii="Museo Sans 100" w:hAnsi="Museo Sans 100"/>
                <w:bCs/>
                <w:sz w:val="18"/>
                <w:szCs w:val="18"/>
              </w:rPr>
              <w:t>Avoid letting students sit at the top f the theatre at the back and assist any one with mobility issues to their seats first.</w:t>
            </w:r>
          </w:p>
        </w:tc>
      </w:tr>
    </w:tbl>
    <w:p w14:paraId="1DD47383" w14:textId="77777777" w:rsidR="005901C6" w:rsidRPr="000632F9" w:rsidRDefault="005901C6" w:rsidP="005901C6">
      <w:pPr>
        <w:rPr>
          <w:rFonts w:ascii="Museo Sans 100" w:hAnsi="Museo Sans 100"/>
          <w:bCs/>
        </w:rPr>
      </w:pPr>
    </w:p>
    <w:p w14:paraId="3966683A" w14:textId="6F2F749C" w:rsidR="00AA5CD1" w:rsidRDefault="00AA5CD1"/>
    <w:sectPr w:rsidR="00AA5CD1" w:rsidSect="003E3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C6"/>
    <w:rsid w:val="005901C6"/>
    <w:rsid w:val="00AA5CD1"/>
    <w:rsid w:val="00C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519F"/>
  <w15:chartTrackingRefBased/>
  <w15:docId w15:val="{8EFF6443-FA24-4F77-8625-018BFD49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 Text"/>
    <w:basedOn w:val="Normal"/>
    <w:rsid w:val="005901C6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Kelly</dc:creator>
  <cp:keywords/>
  <dc:description/>
  <cp:lastModifiedBy>Kat Kelly</cp:lastModifiedBy>
  <cp:revision>2</cp:revision>
  <dcterms:created xsi:type="dcterms:W3CDTF">2019-11-08T14:06:00Z</dcterms:created>
  <dcterms:modified xsi:type="dcterms:W3CDTF">2019-11-08T14:38:00Z</dcterms:modified>
</cp:coreProperties>
</file>