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8F6425" w:rsidTr="003E3ACE">
        <w:trPr>
          <w:trHeight w:val="565"/>
        </w:trPr>
        <w:tc>
          <w:tcPr>
            <w:tcW w:w="2266" w:type="dxa"/>
            <w:vMerge w:val="restart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  <w:r w:rsidR="008B742A">
              <w:rPr>
                <w:rFonts w:ascii="Century Gothic" w:hAnsi="Century Gothic"/>
                <w:sz w:val="24"/>
                <w:szCs w:val="24"/>
              </w:rPr>
              <w:t>Rowena Fletcher-Wood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584"/>
        </w:trPr>
        <w:tc>
          <w:tcPr>
            <w:tcW w:w="2266" w:type="dxa"/>
            <w:vMerge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Signature 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369"/>
        </w:trPr>
        <w:tc>
          <w:tcPr>
            <w:tcW w:w="226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8B742A" w:rsidP="003E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10/06</w:t>
            </w:r>
            <w:r w:rsidR="003E3ACE">
              <w:rPr>
                <w:rFonts w:ascii="Century Gothic" w:hAnsi="Century Gothic"/>
                <w:sz w:val="24"/>
                <w:szCs w:val="24"/>
              </w:rPr>
              <w:t>/2019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Risk Rating* (S x L)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1-5 Low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6-10 Medium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10+ high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E3ACE" w:rsidRPr="008F6425" w:rsidRDefault="001850EB" w:rsidP="003E3ACE">
      <w:pPr>
        <w:rPr>
          <w:rFonts w:ascii="Century Gothic" w:hAnsi="Century Gothic"/>
        </w:rPr>
      </w:pPr>
      <w:r>
        <w:rPr>
          <w:rFonts w:ascii="Century Gothic" w:hAnsi="Century Gothic"/>
        </w:rPr>
        <w:t>Data Logger Discovery</w:t>
      </w:r>
      <w:r w:rsidR="008B742A">
        <w:rPr>
          <w:rFonts w:ascii="Century Gothic" w:hAnsi="Century Gothic"/>
        </w:rPr>
        <w:t xml:space="preserve"> </w:t>
      </w:r>
      <w:r w:rsidR="003E3ACE">
        <w:rPr>
          <w:rFonts w:ascii="Century Gothic" w:hAnsi="Century Gothic"/>
        </w:rPr>
        <w:t>Risk Assessment</w:t>
      </w: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8F6425" w:rsidTr="00F713CB">
        <w:trPr>
          <w:cantSplit/>
          <w:trHeight w:val="1550"/>
        </w:trPr>
        <w:tc>
          <w:tcPr>
            <w:tcW w:w="1585" w:type="dxa"/>
          </w:tcPr>
          <w:p w:rsidR="003E3ACE" w:rsidRPr="00770BCB" w:rsidRDefault="003E3ACE" w:rsidP="00F713CB">
            <w:pPr>
              <w:rPr>
                <w:rFonts w:ascii="Century Gothic" w:hAnsi="Century Gothic"/>
                <w:b/>
              </w:rPr>
            </w:pPr>
            <w:r w:rsidRPr="00770BCB">
              <w:rPr>
                <w:rFonts w:ascii="Century Gothic" w:hAnsi="Century Gothic"/>
                <w:b/>
              </w:rPr>
              <w:t xml:space="preserve">Activity/Item Being Assessed </w:t>
            </w:r>
          </w:p>
        </w:tc>
        <w:tc>
          <w:tcPr>
            <w:tcW w:w="1425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Hazard Identified</w:t>
            </w:r>
          </w:p>
        </w:tc>
        <w:tc>
          <w:tcPr>
            <w:tcW w:w="200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Persons/Property At Risk</w:t>
            </w:r>
          </w:p>
        </w:tc>
        <w:tc>
          <w:tcPr>
            <w:tcW w:w="3486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Control Measures</w:t>
            </w:r>
          </w:p>
        </w:tc>
        <w:tc>
          <w:tcPr>
            <w:tcW w:w="515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Severity</w:t>
            </w:r>
          </w:p>
        </w:tc>
        <w:tc>
          <w:tcPr>
            <w:tcW w:w="558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Likelihood</w:t>
            </w:r>
          </w:p>
        </w:tc>
        <w:tc>
          <w:tcPr>
            <w:tcW w:w="533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Risk Rating*</w:t>
            </w:r>
          </w:p>
        </w:tc>
        <w:tc>
          <w:tcPr>
            <w:tcW w:w="384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Notes/Safety Advice</w:t>
            </w:r>
          </w:p>
        </w:tc>
      </w:tr>
      <w:tr w:rsidR="003E3ACE" w:rsidRPr="008F6425" w:rsidTr="00F713CB">
        <w:tc>
          <w:tcPr>
            <w:tcW w:w="1585" w:type="dxa"/>
          </w:tcPr>
          <w:p w:rsidR="003E3ACE" w:rsidRDefault="00D826CC" w:rsidP="00F713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of data logger</w:t>
            </w:r>
          </w:p>
        </w:tc>
        <w:tc>
          <w:tcPr>
            <w:tcW w:w="1425" w:type="dxa"/>
            <w:vAlign w:val="center"/>
          </w:tcPr>
          <w:p w:rsidR="003E3ACE" w:rsidRDefault="00D826CC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Electrical burns or shocks</w:t>
            </w:r>
          </w:p>
        </w:tc>
        <w:tc>
          <w:tcPr>
            <w:tcW w:w="2003" w:type="dxa"/>
            <w:vAlign w:val="center"/>
          </w:tcPr>
          <w:p w:rsidR="003E3ACE" w:rsidRPr="00667BA9" w:rsidRDefault="00D826CC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:rsidR="003E3ACE" w:rsidRPr="00667BA9" w:rsidRDefault="00D826CC" w:rsidP="00D826CC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Ensure all data loggers are in good condition with electrical parts covered before sessions. </w:t>
            </w:r>
          </w:p>
        </w:tc>
        <w:tc>
          <w:tcPr>
            <w:tcW w:w="515" w:type="dxa"/>
            <w:vAlign w:val="center"/>
          </w:tcPr>
          <w:p w:rsidR="003E3ACE" w:rsidRPr="00667BA9" w:rsidRDefault="00D826CC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:rsidR="003E3ACE" w:rsidRPr="00667BA9" w:rsidRDefault="00D826CC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3E3ACE" w:rsidRPr="00667BA9" w:rsidRDefault="00D826CC" w:rsidP="00F713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843" w:type="dxa"/>
            <w:vAlign w:val="center"/>
          </w:tcPr>
          <w:p w:rsidR="003E3ACE" w:rsidRPr="00667BA9" w:rsidRDefault="00D826CC" w:rsidP="00F713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Ensure all data loggers are PAT tested.</w:t>
            </w:r>
          </w:p>
        </w:tc>
      </w:tr>
      <w:tr w:rsidR="001850EB" w:rsidRPr="008F6425" w:rsidTr="00FE3CF3">
        <w:tc>
          <w:tcPr>
            <w:tcW w:w="1585" w:type="dxa"/>
            <w:vAlign w:val="center"/>
          </w:tcPr>
          <w:p w:rsidR="001850EB" w:rsidRDefault="00D826CC" w:rsidP="00FE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Experiment with sunglasses</w:t>
            </w:r>
          </w:p>
        </w:tc>
        <w:tc>
          <w:tcPr>
            <w:tcW w:w="1425" w:type="dxa"/>
            <w:vAlign w:val="center"/>
          </w:tcPr>
          <w:p w:rsidR="001850EB" w:rsidRDefault="001850EB" w:rsidP="001850E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Injuries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to EYES from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sharp objects, e.g. </w:t>
            </w:r>
            <w:r>
              <w:rPr>
                <w:rFonts w:ascii="Century Gothic" w:hAnsi="Century Gothic" w:cs="Arial"/>
                <w:sz w:val="20"/>
                <w:szCs w:val="20"/>
              </w:rPr>
              <w:t>sunglasses stems, ruler</w:t>
            </w:r>
          </w:p>
        </w:tc>
        <w:tc>
          <w:tcPr>
            <w:tcW w:w="2003" w:type="dxa"/>
            <w:vAlign w:val="center"/>
          </w:tcPr>
          <w:p w:rsidR="001850EB" w:rsidRPr="00667BA9" w:rsidRDefault="001850EB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Participants</w:t>
            </w:r>
          </w:p>
        </w:tc>
        <w:tc>
          <w:tcPr>
            <w:tcW w:w="3486" w:type="dxa"/>
            <w:vAlign w:val="center"/>
          </w:tcPr>
          <w:p w:rsidR="001850EB" w:rsidRPr="00667BA9" w:rsidRDefault="001850EB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Keep an eye on the children and ensure they’re behaving sensibly. Stop any silly behavior early.</w:t>
            </w:r>
          </w:p>
        </w:tc>
        <w:tc>
          <w:tcPr>
            <w:tcW w:w="515" w:type="dxa"/>
            <w:vAlign w:val="center"/>
          </w:tcPr>
          <w:p w:rsidR="001850EB" w:rsidRPr="00667BA9" w:rsidRDefault="001850EB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1850EB" w:rsidRPr="00667BA9" w:rsidRDefault="001850EB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1850EB" w:rsidRPr="00667BA9" w:rsidRDefault="001850EB" w:rsidP="00FE3C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1850EB" w:rsidRPr="00667BA9" w:rsidRDefault="001850EB" w:rsidP="00FE3C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26CC" w:rsidRPr="008F6425" w:rsidTr="00FE3CF3">
        <w:tc>
          <w:tcPr>
            <w:tcW w:w="1585" w:type="dxa"/>
          </w:tcPr>
          <w:p w:rsidR="00D826CC" w:rsidRDefault="00D826CC" w:rsidP="00D826C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of </w:t>
            </w:r>
            <w:r>
              <w:rPr>
                <w:rFonts w:ascii="Century Gothic" w:hAnsi="Century Gothic"/>
                <w:sz w:val="20"/>
                <w:szCs w:val="20"/>
              </w:rPr>
              <w:t>torch</w:t>
            </w:r>
          </w:p>
        </w:tc>
        <w:tc>
          <w:tcPr>
            <w:tcW w:w="1425" w:type="dxa"/>
            <w:vAlign w:val="center"/>
          </w:tcPr>
          <w:p w:rsidR="00D826CC" w:rsidRDefault="00D826CC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Eye injuries</w:t>
            </w:r>
          </w:p>
        </w:tc>
        <w:tc>
          <w:tcPr>
            <w:tcW w:w="2003" w:type="dxa"/>
            <w:vAlign w:val="center"/>
          </w:tcPr>
          <w:p w:rsidR="00D826CC" w:rsidRPr="00667BA9" w:rsidRDefault="00D826CC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:rsidR="00D826CC" w:rsidRPr="00667BA9" w:rsidRDefault="00D826CC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Keep an eye on the children and ensure they’re behaving sensibly. Stop any silly behavior early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515" w:type="dxa"/>
            <w:vAlign w:val="center"/>
          </w:tcPr>
          <w:p w:rsidR="00D826CC" w:rsidRPr="00667BA9" w:rsidRDefault="00D826CC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D826CC" w:rsidRPr="00667BA9" w:rsidRDefault="00D826CC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D826CC" w:rsidRPr="00667BA9" w:rsidRDefault="00D826CC" w:rsidP="00FE3C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D826CC" w:rsidRPr="00667BA9" w:rsidRDefault="00D826CC" w:rsidP="00D826C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Low brightnesses.</w:t>
            </w:r>
          </w:p>
        </w:tc>
      </w:tr>
    </w:tbl>
    <w:p w:rsidR="00F06999" w:rsidRDefault="00F06999" w:rsidP="00D826CC">
      <w:bookmarkStart w:id="0" w:name="_GoBack"/>
      <w:bookmarkEnd w:id="0"/>
    </w:p>
    <w:sectPr w:rsidR="00F0699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E"/>
    <w:rsid w:val="001850EB"/>
    <w:rsid w:val="002D5C06"/>
    <w:rsid w:val="003E3ACE"/>
    <w:rsid w:val="008B742A"/>
    <w:rsid w:val="00D826CC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DA70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Rowena Fletcher-Wood</cp:lastModifiedBy>
  <cp:revision>3</cp:revision>
  <dcterms:created xsi:type="dcterms:W3CDTF">2019-06-10T14:43:00Z</dcterms:created>
  <dcterms:modified xsi:type="dcterms:W3CDTF">2019-06-10T15:15:00Z</dcterms:modified>
</cp:coreProperties>
</file>